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FC2" w:rsidRPr="00692FC2" w:rsidRDefault="00692FC2" w:rsidP="00692FC2">
      <w:pPr>
        <w:spacing w:before="20" w:after="20"/>
        <w:ind w:firstLine="5954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>Приложение</w:t>
      </w:r>
    </w:p>
    <w:p w:rsidR="00692FC2" w:rsidRPr="00692FC2" w:rsidRDefault="00692FC2" w:rsidP="00692FC2">
      <w:pPr>
        <w:spacing w:before="20" w:after="20"/>
        <w:ind w:firstLine="5954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 xml:space="preserve">к приказу </w:t>
      </w:r>
    </w:p>
    <w:p w:rsidR="00692FC2" w:rsidRPr="00692FC2" w:rsidRDefault="00692FC2" w:rsidP="00692FC2">
      <w:pPr>
        <w:spacing w:before="20" w:after="20"/>
        <w:ind w:firstLine="5954"/>
      </w:pPr>
      <w:r w:rsidRPr="00692FC2">
        <w:rPr>
          <w:rFonts w:eastAsia="Calibri"/>
          <w:lang w:eastAsia="en-US"/>
        </w:rPr>
        <w:t xml:space="preserve">МБУ ДО ЦТТДиЮ «Технопарк» </w:t>
      </w:r>
    </w:p>
    <w:p w:rsidR="00692FC2" w:rsidRPr="00692FC2" w:rsidRDefault="00692FC2" w:rsidP="00692FC2">
      <w:pPr>
        <w:spacing w:before="20" w:after="20"/>
        <w:ind w:firstLine="5954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>№</w:t>
      </w:r>
      <w:r w:rsidRPr="00692FC2">
        <w:rPr>
          <w:lang w:eastAsia="en-US"/>
        </w:rPr>
        <w:t xml:space="preserve"> 415 </w:t>
      </w:r>
      <w:r w:rsidRPr="00692FC2">
        <w:rPr>
          <w:rFonts w:eastAsia="Calibri"/>
          <w:lang w:eastAsia="en-US"/>
        </w:rPr>
        <w:t>от 13.10.2026г.</w:t>
      </w:r>
    </w:p>
    <w:p w:rsidR="00692FC2" w:rsidRPr="00692FC2" w:rsidRDefault="00692FC2" w:rsidP="00692FC2">
      <w:pPr>
        <w:spacing w:before="20" w:after="20"/>
        <w:ind w:firstLine="5954"/>
      </w:pPr>
    </w:p>
    <w:p w:rsidR="00692FC2" w:rsidRPr="00692FC2" w:rsidRDefault="00692FC2" w:rsidP="00692FC2">
      <w:pPr>
        <w:ind w:firstLine="7230"/>
        <w:rPr>
          <w:rFonts w:eastAsia="Calibri"/>
          <w:b/>
          <w:lang w:eastAsia="en-US"/>
        </w:rPr>
      </w:pPr>
    </w:p>
    <w:p w:rsidR="00692FC2" w:rsidRPr="00692FC2" w:rsidRDefault="00692FC2" w:rsidP="00692FC2">
      <w:pPr>
        <w:jc w:val="center"/>
        <w:rPr>
          <w:rFonts w:eastAsia="Calibri"/>
          <w:b/>
          <w:lang w:eastAsia="en-US"/>
        </w:rPr>
      </w:pPr>
      <w:r w:rsidRPr="00692FC2">
        <w:rPr>
          <w:rFonts w:eastAsia="Calibri"/>
          <w:b/>
          <w:lang w:eastAsia="en-US"/>
        </w:rPr>
        <w:t>ПОЛОЖЕНИЕ</w:t>
      </w:r>
    </w:p>
    <w:p w:rsidR="00692FC2" w:rsidRPr="00692FC2" w:rsidRDefault="00692FC2" w:rsidP="00692FC2">
      <w:pPr>
        <w:shd w:val="clear" w:color="auto" w:fill="FFFFFF"/>
        <w:jc w:val="center"/>
        <w:rPr>
          <w:b/>
        </w:rPr>
      </w:pPr>
      <w:r w:rsidRPr="00692FC2">
        <w:rPr>
          <w:b/>
        </w:rPr>
        <w:t>городского творческого конкурса</w:t>
      </w:r>
      <w:r w:rsidRPr="00692FC2">
        <w:t xml:space="preserve"> </w:t>
      </w:r>
      <w:r w:rsidRPr="00692FC2">
        <w:rPr>
          <w:b/>
        </w:rPr>
        <w:t xml:space="preserve">«Народов много – страна одна», </w:t>
      </w:r>
    </w:p>
    <w:p w:rsidR="00692FC2" w:rsidRPr="00692FC2" w:rsidRDefault="00692FC2" w:rsidP="00692FC2">
      <w:pPr>
        <w:shd w:val="clear" w:color="auto" w:fill="FFFFFF"/>
        <w:jc w:val="center"/>
      </w:pPr>
      <w:r w:rsidRPr="00692FC2">
        <w:rPr>
          <w:b/>
        </w:rPr>
        <w:t>посвященного Дню народного единства, Году единства народов России</w:t>
      </w:r>
    </w:p>
    <w:p w:rsidR="00692FC2" w:rsidRPr="00692FC2" w:rsidRDefault="00692FC2" w:rsidP="00692FC2">
      <w:pPr>
        <w:jc w:val="center"/>
        <w:rPr>
          <w:b/>
          <w:sz w:val="28"/>
          <w:szCs w:val="28"/>
        </w:rPr>
      </w:pPr>
    </w:p>
    <w:p w:rsidR="00692FC2" w:rsidRPr="00692FC2" w:rsidRDefault="00692FC2" w:rsidP="00692FC2">
      <w:pPr>
        <w:numPr>
          <w:ilvl w:val="0"/>
          <w:numId w:val="1"/>
        </w:numPr>
        <w:spacing w:line="276" w:lineRule="auto"/>
        <w:ind w:left="142" w:hanging="568"/>
        <w:contextualSpacing/>
        <w:jc w:val="both"/>
        <w:rPr>
          <w:rFonts w:eastAsia="Calibri"/>
          <w:b/>
          <w:lang w:eastAsia="en-US"/>
        </w:rPr>
      </w:pPr>
      <w:r w:rsidRPr="00692FC2">
        <w:rPr>
          <w:rFonts w:eastAsia="Calibri"/>
          <w:b/>
          <w:lang w:eastAsia="en-US"/>
        </w:rPr>
        <w:t>Общие положения.</w:t>
      </w:r>
    </w:p>
    <w:p w:rsidR="00692FC2" w:rsidRPr="00692FC2" w:rsidRDefault="00692FC2" w:rsidP="00692FC2">
      <w:pPr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 xml:space="preserve">1.1. Настоящее Положение регламентирует порядок проведения </w:t>
      </w:r>
      <w:r w:rsidRPr="00692FC2">
        <w:t xml:space="preserve">городского творческого </w:t>
      </w:r>
      <w:r w:rsidRPr="00692FC2">
        <w:rPr>
          <w:rFonts w:eastAsia="Calibri"/>
          <w:lang w:eastAsia="en-US"/>
        </w:rPr>
        <w:t>конкурса «Народов много – страна одна», посвященного Дню народного единства, Году единства народов России (далее Конкурс).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>1.2.  Цели и задачи Конкурса:</w:t>
      </w: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rPr>
          <w:rFonts w:eastAsia="Calibri"/>
          <w:lang w:eastAsia="en-US"/>
        </w:rPr>
        <w:t xml:space="preserve">Цель: </w:t>
      </w:r>
      <w:r w:rsidRPr="00692FC2">
        <w:t>формирование гражданственности и патриотического самосознания подрастающего поколения, воспитание чувства патриотизма и гордости за свою Родину.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t xml:space="preserve">Задачи: </w:t>
      </w: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t>- изучение культурно-исторического наследия России и родного края;</w:t>
      </w: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t>- сохранение и популяризация традиций и обычаев народов России;</w:t>
      </w: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t>- дать представление о празднике, раскрыть значение и роль праздника как дня сохранения единства народа;</w:t>
      </w: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t>- воспитание чувства патриотизма и гордости за свою Родину;</w:t>
      </w: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t>- организация активного, здорового, интеллектуального досуга детей и молодежи;</w:t>
      </w: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t>- выявление и поддержка одаренных и талантливых детей.</w:t>
      </w:r>
    </w:p>
    <w:p w:rsidR="00692FC2" w:rsidRPr="00692FC2" w:rsidRDefault="00692FC2" w:rsidP="00692FC2">
      <w:pPr>
        <w:spacing w:line="276" w:lineRule="auto"/>
        <w:ind w:left="-567"/>
        <w:jc w:val="both"/>
      </w:pP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b/>
        </w:rPr>
        <w:t xml:space="preserve"> 2.</w:t>
      </w:r>
      <w:r w:rsidRPr="00692FC2">
        <w:t xml:space="preserve">   </w:t>
      </w:r>
      <w:r w:rsidRPr="00692FC2">
        <w:rPr>
          <w:rFonts w:eastAsia="Calibri"/>
          <w:b/>
          <w:color w:val="000000"/>
          <w:lang w:eastAsia="en-US"/>
        </w:rPr>
        <w:t>Организаторы:</w:t>
      </w:r>
      <w:r w:rsidRPr="00692FC2">
        <w:rPr>
          <w:rFonts w:eastAsia="Calibri"/>
          <w:color w:val="000000"/>
          <w:lang w:eastAsia="en-US"/>
        </w:rPr>
        <w:t xml:space="preserve"> МБУ ДО ЦТТДиЮ «Технопарк».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rFonts w:eastAsia="Calibri"/>
          <w:b/>
          <w:color w:val="000000"/>
          <w:lang w:eastAsia="en-US"/>
        </w:rPr>
        <w:t xml:space="preserve"> 3.   Участники Конкурса</w:t>
      </w:r>
      <w:r w:rsidRPr="00692FC2">
        <w:rPr>
          <w:rFonts w:eastAsia="Calibri"/>
          <w:color w:val="000000"/>
          <w:lang w:eastAsia="en-US"/>
        </w:rPr>
        <w:t>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rFonts w:eastAsia="Calibri"/>
          <w:color w:val="000000"/>
          <w:lang w:eastAsia="en-US"/>
        </w:rPr>
        <w:t>Участниками являются обучающиеся и воспитанники с 6 до 18 лет дошкольных образовательных учреждений, общеобразовательных учреждений и учреждений дополнительного образования.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rFonts w:eastAsia="Calibri"/>
          <w:color w:val="000000"/>
          <w:lang w:eastAsia="en-US"/>
        </w:rPr>
        <w:t>Конкурс проводится по следующим возрастным группам: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rFonts w:eastAsia="Calibri"/>
          <w:color w:val="000000"/>
          <w:lang w:eastAsia="en-US"/>
        </w:rPr>
        <w:t>- 1 группа -  6-7 лет (воспитанники дошкольных образовательных учреждений)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rFonts w:eastAsia="Calibri"/>
          <w:color w:val="000000"/>
          <w:lang w:eastAsia="en-US"/>
        </w:rPr>
        <w:t>- 2 группа - 7-10 лет (обучающиеся общеобразовательных учреждений и учреждений дополнительного образования)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rFonts w:eastAsia="Calibri"/>
          <w:color w:val="000000"/>
          <w:lang w:eastAsia="en-US"/>
        </w:rPr>
        <w:t>- 3 группа - 11-14 лет (обучающиеся общеобразовательных учреждений и учреждений дополнительного образования)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color w:val="000000"/>
          <w:lang w:eastAsia="en-US"/>
        </w:rPr>
      </w:pPr>
      <w:r w:rsidRPr="00692FC2">
        <w:rPr>
          <w:rFonts w:eastAsia="Calibri"/>
          <w:color w:val="000000"/>
          <w:lang w:eastAsia="en-US"/>
        </w:rPr>
        <w:t>- 4 группа – 15-18 лет (обучающиеся общеобразовательных учреждений и учреждений дополнительного образования)</w:t>
      </w:r>
    </w:p>
    <w:p w:rsidR="00692FC2" w:rsidRPr="00692FC2" w:rsidRDefault="00692FC2" w:rsidP="00692FC2">
      <w:pPr>
        <w:spacing w:line="276" w:lineRule="auto"/>
        <w:jc w:val="both"/>
        <w:rPr>
          <w:rFonts w:eastAsia="Calibri"/>
          <w:lang w:eastAsia="en-US"/>
        </w:rPr>
      </w:pPr>
    </w:p>
    <w:p w:rsidR="00692FC2" w:rsidRPr="00692FC2" w:rsidRDefault="00692FC2" w:rsidP="00692FC2">
      <w:pPr>
        <w:spacing w:line="276" w:lineRule="auto"/>
        <w:ind w:left="-567"/>
        <w:jc w:val="both"/>
      </w:pPr>
      <w:r w:rsidRPr="00692FC2">
        <w:rPr>
          <w:rFonts w:eastAsia="Calibri"/>
          <w:b/>
          <w:lang w:eastAsia="en-US"/>
        </w:rPr>
        <w:t>4.   Порядок проведения.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</w:rPr>
        <w:t xml:space="preserve">   Конкурс проводится с 20 по 27 октября 2026 года.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  <w:b/>
        </w:rPr>
        <w:t xml:space="preserve">   4.1</w:t>
      </w:r>
      <w:r w:rsidRPr="00692FC2">
        <w:rPr>
          <w:rFonts w:eastAsia="Calibri"/>
        </w:rPr>
        <w:t xml:space="preserve"> Номинация конкурса.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  <w:b/>
        </w:rPr>
        <w:t xml:space="preserve">  Аппликация «Мозаика единства» </w:t>
      </w:r>
      <w:r w:rsidRPr="00692FC2">
        <w:rPr>
          <w:rFonts w:eastAsia="Calibri"/>
        </w:rPr>
        <w:t xml:space="preserve">— изображение быта, традиций разных народов, живущих на территории России. 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  <w:b/>
        </w:rPr>
        <w:lastRenderedPageBreak/>
        <w:t xml:space="preserve">   </w:t>
      </w:r>
      <w:r w:rsidRPr="00692FC2">
        <w:rPr>
          <w:rFonts w:eastAsia="Calibri"/>
        </w:rPr>
        <w:t xml:space="preserve">Аппликация -  техника декоративного искусства, изделие, выполненное в любой технике, из любого материала (картона, цветной бумаги, ткани, кожи, бисера, пластилина и т.д.). Приветствуется использование нетрадиционных техник и материалов. 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</w:rPr>
        <w:t>Формат работы - А 4. На обратной стороне работы в правом нижнем углу необходимо разместить этикетку: ФИ участника, возраст, название работы, название образовательной организации, ФИО педагога.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</w:rPr>
        <w:t xml:space="preserve">   От каждого учреждения принимается </w:t>
      </w:r>
      <w:r w:rsidRPr="00692FC2">
        <w:rPr>
          <w:rFonts w:eastAsia="Calibri"/>
          <w:b/>
          <w:u w:val="single"/>
        </w:rPr>
        <w:t>по две работы</w:t>
      </w:r>
      <w:r w:rsidRPr="00692FC2">
        <w:rPr>
          <w:rFonts w:eastAsia="Calibri"/>
        </w:rPr>
        <w:t xml:space="preserve"> в каждой возрастной группе. Конкурс предполагает только индивидуальное участие.</w:t>
      </w:r>
      <w:r w:rsidRPr="00692FC2">
        <w:t xml:space="preserve"> 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  <w:b/>
        </w:rPr>
        <w:t xml:space="preserve">   4.2</w:t>
      </w:r>
      <w:r w:rsidRPr="00692FC2">
        <w:rPr>
          <w:rFonts w:eastAsia="Calibri"/>
        </w:rPr>
        <w:t xml:space="preserve"> Каждому участнику необходимо заполнить электронную </w:t>
      </w:r>
      <w:r w:rsidRPr="00692FC2">
        <w:rPr>
          <w:rFonts w:eastAsia="Calibri"/>
          <w:b/>
        </w:rPr>
        <w:t>заявку</w:t>
      </w:r>
      <w:r w:rsidRPr="00692FC2">
        <w:rPr>
          <w:rFonts w:eastAsia="Calibri"/>
        </w:rPr>
        <w:t xml:space="preserve"> </w:t>
      </w:r>
      <w:r w:rsidRPr="00692FC2">
        <w:rPr>
          <w:rFonts w:eastAsia="Calibri"/>
          <w:b/>
        </w:rPr>
        <w:t>по ссылке</w:t>
      </w:r>
      <w:r w:rsidRPr="00692FC2">
        <w:rPr>
          <w:rFonts w:eastAsia="Calibri"/>
        </w:rPr>
        <w:t xml:space="preserve"> </w:t>
      </w:r>
      <w:hyperlink r:id="rId7" w:history="1">
        <w:r w:rsidRPr="00692FC2">
          <w:rPr>
            <w:rFonts w:eastAsia="Calibri"/>
            <w:color w:val="0000FF"/>
            <w:u w:val="single"/>
          </w:rPr>
          <w:t>https://forms.gle/deFNwuiPFYhgHXF3A</w:t>
        </w:r>
      </w:hyperlink>
      <w:r w:rsidRPr="00692FC2">
        <w:rPr>
          <w:rFonts w:eastAsia="Calibri"/>
        </w:rPr>
        <w:t xml:space="preserve"> </w:t>
      </w:r>
      <w:r w:rsidRPr="00692FC2">
        <w:rPr>
          <w:rFonts w:eastAsia="Calibri"/>
          <w:u w:val="single"/>
        </w:rPr>
        <w:t>до 27 октября 2026 года включительно и принести работу</w:t>
      </w:r>
      <w:r w:rsidRPr="00692FC2">
        <w:rPr>
          <w:rFonts w:eastAsia="Calibri"/>
        </w:rPr>
        <w:t xml:space="preserve"> по адресу: г. Нефтекамск, ул. Социалистическая 42, (кабинет № 107). Работы без электронной заявки и этикетки не принимаются.</w:t>
      </w:r>
    </w:p>
    <w:p w:rsidR="00692FC2" w:rsidRPr="00692FC2" w:rsidRDefault="00692FC2" w:rsidP="00692FC2">
      <w:pPr>
        <w:spacing w:line="276" w:lineRule="auto"/>
        <w:jc w:val="both"/>
        <w:rPr>
          <w:rFonts w:eastAsia="Calibri"/>
        </w:rPr>
      </w:pP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</w:rPr>
        <w:t xml:space="preserve">   На Конкурс не принимаются работы, содержащие: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</w:rPr>
        <w:t>– элементы агрессии, национальной или религиозной направленности;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</w:rPr>
        <w:t>– нарушение цензуры и общих норм поведения;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</w:rPr>
      </w:pPr>
      <w:r w:rsidRPr="00692FC2">
        <w:rPr>
          <w:rFonts w:eastAsia="Calibri"/>
        </w:rPr>
        <w:t>– нарушение прав третьих лиц.</w:t>
      </w:r>
    </w:p>
    <w:p w:rsidR="00692FC2" w:rsidRPr="00692FC2" w:rsidRDefault="00692FC2" w:rsidP="00692FC2">
      <w:pPr>
        <w:spacing w:line="276" w:lineRule="auto"/>
        <w:jc w:val="both"/>
        <w:rPr>
          <w:rFonts w:eastAsia="Calibri"/>
          <w:lang w:eastAsia="en-US"/>
        </w:rPr>
      </w:pP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b/>
          <w:lang w:eastAsia="en-US"/>
        </w:rPr>
        <w:t>5. Критерии оценки:</w:t>
      </w:r>
      <w:r w:rsidRPr="00692FC2">
        <w:rPr>
          <w:rFonts w:eastAsia="Calibri"/>
          <w:lang w:eastAsia="en-US"/>
        </w:rPr>
        <w:t xml:space="preserve"> 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>- соответствие тематике конкурса;</w:t>
      </w:r>
      <w:bookmarkStart w:id="0" w:name="_GoBack"/>
      <w:bookmarkEnd w:id="0"/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>- мастерство и качество исполнения представленной работы;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 xml:space="preserve">- сложность, оригинальность, креативность идеи и содержание работы; 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>- аккуратность исполнения.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 w:rsidRPr="00692FC2">
        <w:rPr>
          <w:rFonts w:eastAsia="Calibri"/>
          <w:b/>
          <w:lang w:eastAsia="en-US"/>
        </w:rPr>
        <w:t>6. Подведение итогов.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 xml:space="preserve">   Победители и призеры Конкурса награждаются дипломами, участники - сертификатами МБУ ДО ЦТТДиЮ «Технопарк» в электронном формате, которые будут отправлены с итоговым протоколом на электронную почту образовательных учреждений.    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 xml:space="preserve">   При поступлении большого количества работ организаторы Конкурса оставляют за собой право продлить работу оргкомитета для подведения итогов.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 xml:space="preserve">   Организаторы оставляют за собой право вносить изменения в настоящее Положение.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t xml:space="preserve">   Участники Конкурса автоматически дают согласие на обработку персональных данных и дальнейшее использование своих работ на сайте МБУ ДО ЦТТДиЮ «Технопарк» и в социальных сетях.</w:t>
      </w:r>
    </w:p>
    <w:p w:rsidR="00692FC2" w:rsidRPr="00692FC2" w:rsidRDefault="00692FC2" w:rsidP="00692FC2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692FC2">
        <w:rPr>
          <w:rFonts w:eastAsia="Calibri"/>
          <w:lang w:eastAsia="en-US"/>
        </w:rPr>
        <w:br/>
      </w:r>
      <w:r w:rsidRPr="00692FC2">
        <w:rPr>
          <w:rFonts w:eastAsia="Calibri"/>
          <w:lang w:eastAsia="en-US"/>
        </w:rPr>
        <w:br/>
      </w:r>
    </w:p>
    <w:p w:rsidR="00692FC2" w:rsidRPr="00692FC2" w:rsidRDefault="00692FC2" w:rsidP="00692FC2">
      <w:pPr>
        <w:spacing w:line="276" w:lineRule="auto"/>
        <w:rPr>
          <w:lang w:eastAsia="en-US"/>
        </w:rPr>
      </w:pPr>
    </w:p>
    <w:p w:rsidR="00451BE1" w:rsidRPr="00917032" w:rsidRDefault="00451BE1" w:rsidP="00917032"/>
    <w:sectPr w:rsidR="00451BE1" w:rsidRPr="00917032" w:rsidSect="00126613">
      <w:pgSz w:w="11906" w:h="16838"/>
      <w:pgMar w:top="141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0ED" w:rsidRDefault="004410ED">
      <w:r>
        <w:separator/>
      </w:r>
    </w:p>
  </w:endnote>
  <w:endnote w:type="continuationSeparator" w:id="0">
    <w:p w:rsidR="004410ED" w:rsidRDefault="0044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0ED" w:rsidRDefault="004410ED">
      <w:r>
        <w:separator/>
      </w:r>
    </w:p>
  </w:footnote>
  <w:footnote w:type="continuationSeparator" w:id="0">
    <w:p w:rsidR="004410ED" w:rsidRDefault="00441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966636"/>
    <w:multiLevelType w:val="hybridMultilevel"/>
    <w:tmpl w:val="FA761EDE"/>
    <w:lvl w:ilvl="0" w:tplc="A92ED3FE">
      <w:start w:val="3"/>
      <w:numFmt w:val="decimal"/>
      <w:lvlText w:val="%1."/>
      <w:lvlJc w:val="left"/>
      <w:pPr>
        <w:tabs>
          <w:tab w:val="num" w:pos="0"/>
        </w:tabs>
        <w:ind w:left="207" w:hanging="360"/>
      </w:pPr>
      <w:rPr>
        <w:rFonts w:eastAsia="Calibri"/>
        <w:color w:val="000000"/>
        <w:lang w:eastAsia="en-US"/>
      </w:rPr>
    </w:lvl>
    <w:lvl w:ilvl="1" w:tplc="3B5CB2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6277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C07C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3A1C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1E2B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34B0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C8FB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58A0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71220091"/>
    <w:multiLevelType w:val="hybridMultilevel"/>
    <w:tmpl w:val="C5084D86"/>
    <w:lvl w:ilvl="0" w:tplc="6FEC3F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2B6C1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716C5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F7AA7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E126F3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CE28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93648D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DF413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E06BC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9F915CE"/>
    <w:multiLevelType w:val="hybridMultilevel"/>
    <w:tmpl w:val="7F928E62"/>
    <w:lvl w:ilvl="0" w:tplc="EC287AC4">
      <w:start w:val="1"/>
      <w:numFmt w:val="decimal"/>
      <w:lvlText w:val="%1."/>
      <w:lvlJc w:val="left"/>
      <w:pPr>
        <w:tabs>
          <w:tab w:val="num" w:pos="0"/>
        </w:tabs>
        <w:ind w:left="207" w:hanging="360"/>
      </w:pPr>
    </w:lvl>
    <w:lvl w:ilvl="1" w:tplc="230E45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A48E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6EC2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9E48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C40D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5880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EA53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BAA9C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E1"/>
    <w:rsid w:val="00111B28"/>
    <w:rsid w:val="001E0348"/>
    <w:rsid w:val="00252B08"/>
    <w:rsid w:val="002F24E9"/>
    <w:rsid w:val="00305B0F"/>
    <w:rsid w:val="003C2ACD"/>
    <w:rsid w:val="0041464D"/>
    <w:rsid w:val="004410ED"/>
    <w:rsid w:val="0045002C"/>
    <w:rsid w:val="00451BE1"/>
    <w:rsid w:val="00467A41"/>
    <w:rsid w:val="004A08DE"/>
    <w:rsid w:val="00573285"/>
    <w:rsid w:val="005A6871"/>
    <w:rsid w:val="005C2D7F"/>
    <w:rsid w:val="0063433F"/>
    <w:rsid w:val="00653E70"/>
    <w:rsid w:val="006614DA"/>
    <w:rsid w:val="00673304"/>
    <w:rsid w:val="00692FC2"/>
    <w:rsid w:val="006C56AB"/>
    <w:rsid w:val="007003C5"/>
    <w:rsid w:val="00720DDD"/>
    <w:rsid w:val="007264FC"/>
    <w:rsid w:val="00762DED"/>
    <w:rsid w:val="007646E6"/>
    <w:rsid w:val="007A5B5C"/>
    <w:rsid w:val="007C45EE"/>
    <w:rsid w:val="007D71A6"/>
    <w:rsid w:val="007F332C"/>
    <w:rsid w:val="00811326"/>
    <w:rsid w:val="008122A9"/>
    <w:rsid w:val="008434B4"/>
    <w:rsid w:val="00871B79"/>
    <w:rsid w:val="00906A83"/>
    <w:rsid w:val="00917032"/>
    <w:rsid w:val="00961401"/>
    <w:rsid w:val="0096304F"/>
    <w:rsid w:val="00964FA7"/>
    <w:rsid w:val="0096699D"/>
    <w:rsid w:val="009A1D20"/>
    <w:rsid w:val="00A42625"/>
    <w:rsid w:val="00AB2090"/>
    <w:rsid w:val="00AF6322"/>
    <w:rsid w:val="00B10480"/>
    <w:rsid w:val="00B57A19"/>
    <w:rsid w:val="00B71458"/>
    <w:rsid w:val="00B72D36"/>
    <w:rsid w:val="00B810CC"/>
    <w:rsid w:val="00C4569F"/>
    <w:rsid w:val="00C625B1"/>
    <w:rsid w:val="00C71137"/>
    <w:rsid w:val="00C73DC4"/>
    <w:rsid w:val="00C82379"/>
    <w:rsid w:val="00C86DF5"/>
    <w:rsid w:val="00DF6138"/>
    <w:rsid w:val="00DF6DD4"/>
    <w:rsid w:val="00E40753"/>
    <w:rsid w:val="00E63A39"/>
    <w:rsid w:val="00EA3694"/>
    <w:rsid w:val="00F701A2"/>
    <w:rsid w:val="00FA4939"/>
    <w:rsid w:val="00FC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4F56B-F7C9-4339-ADA7-37914F0D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b w:val="0"/>
      <w:color w:val="000000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eastAsia="Calibri" w:hAnsi="Times New Roman" w:cs="Times New Roman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b w:val="0"/>
      <w:i w:val="0"/>
      <w:position w:val="0"/>
      <w:sz w:val="24"/>
      <w:vertAlign w:val="baseline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eastAsia="Calibri"/>
      <w:color w:val="000000"/>
      <w:lang w:eastAsia="en-US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af8">
    <w:name w:val="Без интервала Знак"/>
    <w:qFormat/>
    <w:rPr>
      <w:sz w:val="22"/>
      <w:szCs w:val="22"/>
      <w:lang w:val="ru-RU" w:bidi="ar-SA"/>
    </w:rPr>
  </w:style>
  <w:style w:type="character" w:customStyle="1" w:styleId="af9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character" w:customStyle="1" w:styleId="dropdown-user-name">
    <w:name w:val="dropdown-user-name"/>
    <w:basedOn w:val="a0"/>
    <w:qFormat/>
  </w:style>
  <w:style w:type="character" w:customStyle="1" w:styleId="dropdown-user-namefirst-letter">
    <w:name w:val="dropdown-user-name__first-letter"/>
    <w:basedOn w:val="a0"/>
    <w:qFormat/>
  </w:style>
  <w:style w:type="character" w:styleId="afa">
    <w:name w:val="Hyperlink"/>
    <w:rPr>
      <w:color w:val="0000FF"/>
      <w:u w:val="single"/>
    </w:rPr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qFormat/>
    <w:rPr>
      <w:rFonts w:eastAsia="Calibri" w:cs="Times New Roman"/>
      <w:color w:val="000000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deFNwuiPFYhgHXF3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 </cp:keywords>
  <dc:description/>
  <cp:lastModifiedBy>Рустам</cp:lastModifiedBy>
  <cp:revision>37</cp:revision>
  <dcterms:created xsi:type="dcterms:W3CDTF">2022-10-17T14:31:00Z</dcterms:created>
  <dcterms:modified xsi:type="dcterms:W3CDTF">2026-10-13T12:16:00Z</dcterms:modified>
  <dc:language>en-US</dc:language>
</cp:coreProperties>
</file>