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4F" w:rsidRDefault="00EB554F" w:rsidP="00EB55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2D3F">
        <w:rPr>
          <w:rFonts w:ascii="Times New Roman" w:hAnsi="Times New Roman"/>
          <w:sz w:val="28"/>
          <w:szCs w:val="28"/>
        </w:rPr>
        <w:t>Уважаемые руководители ДОО</w:t>
      </w:r>
      <w:r>
        <w:rPr>
          <w:rFonts w:ascii="Times New Roman" w:hAnsi="Times New Roman"/>
          <w:sz w:val="28"/>
          <w:szCs w:val="28"/>
        </w:rPr>
        <w:t>, УДО</w:t>
      </w:r>
      <w:r w:rsidRPr="00DF2D3F">
        <w:rPr>
          <w:rFonts w:ascii="Times New Roman" w:hAnsi="Times New Roman"/>
          <w:sz w:val="28"/>
          <w:szCs w:val="28"/>
        </w:rPr>
        <w:t>!</w:t>
      </w:r>
    </w:p>
    <w:p w:rsidR="00EB554F" w:rsidRDefault="00EB554F" w:rsidP="00EB554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информация!</w:t>
      </w:r>
    </w:p>
    <w:p w:rsidR="00EB554F" w:rsidRPr="00912962" w:rsidRDefault="00EB554F" w:rsidP="00EB55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554F" w:rsidRPr="00912962" w:rsidRDefault="00EB554F" w:rsidP="00EB554F">
      <w:pPr>
        <w:spacing w:after="0"/>
        <w:rPr>
          <w:rFonts w:ascii="Times New Roman" w:hAnsi="Times New Roman"/>
          <w:sz w:val="28"/>
          <w:szCs w:val="28"/>
        </w:rPr>
      </w:pPr>
      <w:r w:rsidRPr="0091296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15 по 18</w:t>
      </w:r>
      <w:r w:rsidRPr="00912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2024 года</w:t>
      </w:r>
      <w:r w:rsidRPr="00912962">
        <w:rPr>
          <w:rFonts w:ascii="Times New Roman" w:hAnsi="Times New Roman"/>
          <w:sz w:val="28"/>
          <w:szCs w:val="28"/>
        </w:rPr>
        <w:t xml:space="preserve"> на базе МБУ ДО </w:t>
      </w:r>
      <w:proofErr w:type="spellStart"/>
      <w:r w:rsidRPr="00912962">
        <w:rPr>
          <w:rFonts w:ascii="Times New Roman" w:hAnsi="Times New Roman"/>
          <w:sz w:val="28"/>
          <w:szCs w:val="28"/>
        </w:rPr>
        <w:t>ЦТТДиЮ</w:t>
      </w:r>
      <w:proofErr w:type="spellEnd"/>
      <w:r w:rsidRPr="00912962">
        <w:rPr>
          <w:rFonts w:ascii="Times New Roman" w:hAnsi="Times New Roman"/>
          <w:sz w:val="28"/>
          <w:szCs w:val="28"/>
        </w:rPr>
        <w:t xml:space="preserve"> «Технопарк» </w:t>
      </w:r>
    </w:p>
    <w:p w:rsidR="00EB554F" w:rsidRDefault="00EB554F" w:rsidP="00EB554F">
      <w:pPr>
        <w:spacing w:after="0"/>
        <w:rPr>
          <w:rFonts w:ascii="Times New Roman" w:hAnsi="Times New Roman"/>
          <w:sz w:val="28"/>
          <w:szCs w:val="28"/>
        </w:rPr>
      </w:pPr>
      <w:r w:rsidRPr="00912962">
        <w:rPr>
          <w:rFonts w:ascii="Times New Roman" w:hAnsi="Times New Roman"/>
          <w:sz w:val="28"/>
          <w:szCs w:val="28"/>
        </w:rPr>
        <w:t>(ул. Социалистическая, 42)</w:t>
      </w:r>
      <w:r w:rsidRPr="00912962">
        <w:rPr>
          <w:rFonts w:ascii="Times New Roman" w:hAnsi="Times New Roman"/>
          <w:b/>
          <w:sz w:val="28"/>
          <w:szCs w:val="28"/>
        </w:rPr>
        <w:t xml:space="preserve"> </w:t>
      </w:r>
      <w:r w:rsidRPr="00912962">
        <w:rPr>
          <w:rFonts w:ascii="Times New Roman" w:hAnsi="Times New Roman"/>
          <w:sz w:val="28"/>
          <w:szCs w:val="28"/>
        </w:rPr>
        <w:t xml:space="preserve">состоится </w:t>
      </w:r>
      <w:r w:rsidRPr="00912962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962">
        <w:rPr>
          <w:rFonts w:ascii="Times New Roman" w:hAnsi="Times New Roman"/>
          <w:sz w:val="28"/>
          <w:szCs w:val="28"/>
        </w:rPr>
        <w:t>городской чемпионат по техническому творчеству для детей дошкольного возраста по следующему графику:</w:t>
      </w:r>
    </w:p>
    <w:p w:rsidR="00EB554F" w:rsidRDefault="00EB554F" w:rsidP="00E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B554F" w:rsidRDefault="00EB554F" w:rsidP="00E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03B10"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spellStart"/>
      <w:r w:rsidRPr="00F03B10">
        <w:rPr>
          <w:rFonts w:ascii="Times New Roman" w:eastAsia="Calibri" w:hAnsi="Times New Roman"/>
          <w:sz w:val="28"/>
          <w:szCs w:val="28"/>
          <w:lang w:eastAsia="en-US"/>
        </w:rPr>
        <w:t>Роботоконструирование</w:t>
      </w:r>
      <w:proofErr w:type="spellEnd"/>
      <w:r w:rsidRPr="00F03B10">
        <w:rPr>
          <w:rFonts w:ascii="Times New Roman" w:eastAsia="Calibri" w:hAnsi="Times New Roman"/>
          <w:sz w:val="28"/>
          <w:szCs w:val="28"/>
          <w:lang w:eastAsia="en-US"/>
        </w:rPr>
        <w:t xml:space="preserve"> 1»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- 15 апреля: </w:t>
      </w:r>
      <w:r w:rsidRPr="00A26D3D">
        <w:rPr>
          <w:rFonts w:ascii="Times New Roman" w:eastAsia="Calibri" w:hAnsi="Times New Roman"/>
          <w:b/>
          <w:color w:val="7030A0"/>
          <w:sz w:val="28"/>
          <w:szCs w:val="28"/>
          <w:lang w:eastAsia="en-US"/>
        </w:rPr>
        <w:t>18 участников.</w:t>
      </w:r>
    </w:p>
    <w:p w:rsidR="00EB554F" w:rsidRDefault="00EB554F" w:rsidP="00E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03B10">
        <w:rPr>
          <w:rFonts w:ascii="Times New Roman" w:eastAsia="Calibri" w:hAnsi="Times New Roman"/>
          <w:sz w:val="28"/>
          <w:szCs w:val="28"/>
          <w:lang w:eastAsia="en-US"/>
        </w:rPr>
        <w:t>«Конструирование и моделирование»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F03B10">
        <w:rPr>
          <w:rFonts w:ascii="Times New Roman" w:eastAsia="Calibri" w:hAnsi="Times New Roman"/>
          <w:b/>
          <w:sz w:val="28"/>
          <w:szCs w:val="28"/>
          <w:lang w:eastAsia="en-US"/>
        </w:rPr>
        <w:t>- 15 апреля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Pr="00A26D3D">
        <w:rPr>
          <w:rFonts w:ascii="Times New Roman" w:eastAsia="Calibri" w:hAnsi="Times New Roman"/>
          <w:b/>
          <w:color w:val="7030A0"/>
          <w:sz w:val="28"/>
          <w:szCs w:val="28"/>
          <w:lang w:eastAsia="en-US"/>
        </w:rPr>
        <w:t>40 участников.</w:t>
      </w:r>
    </w:p>
    <w:p w:rsidR="00EB554F" w:rsidRDefault="00EB554F" w:rsidP="00E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03B10">
        <w:rPr>
          <w:rFonts w:ascii="Times New Roman" w:eastAsia="Calibri" w:hAnsi="Times New Roman"/>
          <w:sz w:val="28"/>
          <w:szCs w:val="28"/>
          <w:lang w:eastAsia="en-US"/>
        </w:rPr>
        <w:t>«Информатика»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- 16 апреля: </w:t>
      </w:r>
      <w:r w:rsidRPr="00A26D3D">
        <w:rPr>
          <w:rFonts w:ascii="Times New Roman" w:eastAsia="Calibri" w:hAnsi="Times New Roman"/>
          <w:b/>
          <w:color w:val="7030A0"/>
          <w:sz w:val="28"/>
          <w:szCs w:val="28"/>
          <w:lang w:eastAsia="en-US"/>
        </w:rPr>
        <w:t>28 участников.</w:t>
      </w:r>
    </w:p>
    <w:p w:rsidR="00EB554F" w:rsidRDefault="00EB554F" w:rsidP="00E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03B10"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spellStart"/>
      <w:r w:rsidRPr="00F03B10">
        <w:rPr>
          <w:rFonts w:ascii="Times New Roman" w:eastAsia="Calibri" w:hAnsi="Times New Roman"/>
          <w:sz w:val="28"/>
          <w:szCs w:val="28"/>
          <w:lang w:eastAsia="en-US"/>
        </w:rPr>
        <w:t>Бумагопластика</w:t>
      </w:r>
      <w:proofErr w:type="spellEnd"/>
      <w:r w:rsidRPr="00F03B1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85A4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- 16 апреля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Pr="00A26D3D">
        <w:rPr>
          <w:rFonts w:ascii="Times New Roman" w:eastAsia="Calibri" w:hAnsi="Times New Roman"/>
          <w:b/>
          <w:color w:val="7030A0"/>
          <w:sz w:val="28"/>
          <w:szCs w:val="28"/>
          <w:lang w:eastAsia="en-US"/>
        </w:rPr>
        <w:t>44 участника.</w:t>
      </w:r>
    </w:p>
    <w:p w:rsidR="00EB554F" w:rsidRPr="00A26D3D" w:rsidRDefault="00EB554F" w:rsidP="00E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color w:val="7030A0"/>
          <w:sz w:val="28"/>
          <w:szCs w:val="28"/>
          <w:lang w:eastAsia="en-US"/>
        </w:rPr>
      </w:pPr>
      <w:r w:rsidRPr="00F03B10">
        <w:rPr>
          <w:rFonts w:ascii="Times New Roman" w:eastAsia="Calibri" w:hAnsi="Times New Roman"/>
          <w:sz w:val="28"/>
          <w:szCs w:val="28"/>
          <w:lang w:eastAsia="en-US"/>
        </w:rPr>
        <w:t>«Макетирование»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- 17 апреля: </w:t>
      </w:r>
      <w:r w:rsidRPr="00A26D3D">
        <w:rPr>
          <w:rFonts w:ascii="Times New Roman" w:eastAsia="Calibri" w:hAnsi="Times New Roman"/>
          <w:b/>
          <w:color w:val="7030A0"/>
          <w:sz w:val="28"/>
          <w:szCs w:val="28"/>
          <w:lang w:eastAsia="en-US"/>
        </w:rPr>
        <w:t>44 участника.</w:t>
      </w:r>
    </w:p>
    <w:p w:rsidR="00EB554F" w:rsidRPr="00A26D3D" w:rsidRDefault="00EB554F" w:rsidP="00E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color w:val="7030A0"/>
          <w:sz w:val="28"/>
          <w:szCs w:val="28"/>
          <w:lang w:eastAsia="en-US"/>
        </w:rPr>
      </w:pPr>
      <w:r w:rsidRPr="00F03B10"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spellStart"/>
      <w:r w:rsidRPr="00F03B10">
        <w:rPr>
          <w:rFonts w:ascii="Times New Roman" w:eastAsia="Calibri" w:hAnsi="Times New Roman"/>
          <w:sz w:val="28"/>
          <w:szCs w:val="28"/>
          <w:lang w:eastAsia="en-US"/>
        </w:rPr>
        <w:t>Роботоконструирование</w:t>
      </w:r>
      <w:proofErr w:type="spellEnd"/>
      <w:r w:rsidRPr="00F03B10">
        <w:rPr>
          <w:rFonts w:ascii="Times New Roman" w:eastAsia="Calibri" w:hAnsi="Times New Roman"/>
          <w:sz w:val="28"/>
          <w:szCs w:val="28"/>
          <w:lang w:eastAsia="en-US"/>
        </w:rPr>
        <w:t xml:space="preserve"> 2»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- 17 апреля: </w:t>
      </w:r>
      <w:r w:rsidRPr="00A26D3D">
        <w:rPr>
          <w:rFonts w:ascii="Times New Roman" w:eastAsia="Calibri" w:hAnsi="Times New Roman"/>
          <w:b/>
          <w:color w:val="7030A0"/>
          <w:sz w:val="28"/>
          <w:szCs w:val="28"/>
          <w:lang w:eastAsia="en-US"/>
        </w:rPr>
        <w:t>18 участников.</w:t>
      </w:r>
    </w:p>
    <w:p w:rsidR="00EB554F" w:rsidRPr="00A26D3D" w:rsidRDefault="00EB554F" w:rsidP="00E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color w:val="7030A0"/>
          <w:sz w:val="28"/>
          <w:szCs w:val="28"/>
          <w:lang w:eastAsia="en-US"/>
        </w:rPr>
      </w:pPr>
      <w:r w:rsidRPr="00F03B10"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spellStart"/>
      <w:r w:rsidRPr="00F03B10">
        <w:rPr>
          <w:rFonts w:ascii="Times New Roman" w:eastAsia="Calibri" w:hAnsi="Times New Roman"/>
          <w:sz w:val="28"/>
          <w:szCs w:val="28"/>
          <w:lang w:eastAsia="en-US"/>
        </w:rPr>
        <w:t>Пластилинография</w:t>
      </w:r>
      <w:proofErr w:type="spellEnd"/>
      <w:r w:rsidRPr="00F03B10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- 18 апреля: </w:t>
      </w:r>
      <w:r w:rsidRPr="00A26D3D">
        <w:rPr>
          <w:rFonts w:ascii="Times New Roman" w:eastAsia="Calibri" w:hAnsi="Times New Roman"/>
          <w:b/>
          <w:color w:val="7030A0"/>
          <w:sz w:val="28"/>
          <w:szCs w:val="28"/>
          <w:lang w:eastAsia="en-US"/>
        </w:rPr>
        <w:t>44 участника.</w:t>
      </w:r>
    </w:p>
    <w:p w:rsidR="00EB554F" w:rsidRPr="00A26D3D" w:rsidRDefault="00EB554F" w:rsidP="00E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color w:val="7030A0"/>
          <w:sz w:val="28"/>
          <w:szCs w:val="28"/>
          <w:lang w:eastAsia="en-US"/>
        </w:rPr>
      </w:pPr>
      <w:r w:rsidRPr="00F03B10">
        <w:rPr>
          <w:rFonts w:ascii="Times New Roman" w:eastAsia="Calibri" w:hAnsi="Times New Roman"/>
          <w:sz w:val="28"/>
          <w:szCs w:val="28"/>
          <w:lang w:eastAsia="en-US"/>
        </w:rPr>
        <w:t>«Основы компьютерной графики»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- 18 апреля: </w:t>
      </w:r>
      <w:r w:rsidRPr="00A26D3D">
        <w:rPr>
          <w:rFonts w:ascii="Times New Roman" w:eastAsia="Calibri" w:hAnsi="Times New Roman"/>
          <w:b/>
          <w:color w:val="7030A0"/>
          <w:sz w:val="28"/>
          <w:szCs w:val="28"/>
          <w:lang w:eastAsia="en-US"/>
        </w:rPr>
        <w:t>30 участников.</w:t>
      </w:r>
      <w:bookmarkStart w:id="0" w:name="_GoBack"/>
      <w:bookmarkEnd w:id="0"/>
    </w:p>
    <w:p w:rsidR="00EB554F" w:rsidRDefault="00EB554F" w:rsidP="00EB554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!!! Обратите пожалуйста внимание, на количество участников в разных компетенциях. Количество указано исходя их технических возможностей Технопарка. </w:t>
      </w:r>
    </w:p>
    <w:p w:rsidR="00EB554F" w:rsidRPr="00912962" w:rsidRDefault="00EB554F" w:rsidP="00EB554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мере заполнения компетенции, регистрация на нее будет закрыта! </w:t>
      </w:r>
    </w:p>
    <w:p w:rsidR="0036606F" w:rsidRDefault="0036606F"/>
    <w:p w:rsidR="0015523D" w:rsidRPr="0015523D" w:rsidRDefault="0015523D" w:rsidP="001552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день </w:t>
      </w:r>
      <w:r w:rsidRPr="0015523D">
        <w:rPr>
          <w:rFonts w:ascii="Times New Roman" w:hAnsi="Times New Roman"/>
          <w:sz w:val="28"/>
          <w:szCs w:val="28"/>
        </w:rPr>
        <w:t>Чемпионат будет проходить в два захода:</w:t>
      </w:r>
      <w:r>
        <w:rPr>
          <w:rFonts w:ascii="Times New Roman" w:hAnsi="Times New Roman"/>
          <w:sz w:val="28"/>
          <w:szCs w:val="28"/>
        </w:rPr>
        <w:t xml:space="preserve"> время сообщим дополнительно.</w:t>
      </w:r>
    </w:p>
    <w:p w:rsidR="0015523D" w:rsidRDefault="0015523D"/>
    <w:sectPr w:rsidR="0015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11"/>
    <w:rsid w:val="0015523D"/>
    <w:rsid w:val="0036606F"/>
    <w:rsid w:val="006F3F11"/>
    <w:rsid w:val="00A26D3D"/>
    <w:rsid w:val="00EB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1EBC0-F3E5-4B6D-92B6-D500994E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>HP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2024-04-02T12:31:00Z</dcterms:created>
  <dcterms:modified xsi:type="dcterms:W3CDTF">2024-04-02T12:36:00Z</dcterms:modified>
</cp:coreProperties>
</file>