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11703" w14:textId="77777777" w:rsidR="00EC6C04" w:rsidRPr="00EC6C04" w:rsidRDefault="00EC6C04" w:rsidP="00EC6C04">
      <w:pPr>
        <w:pageBreakBefore/>
        <w:spacing w:after="0" w:line="276" w:lineRule="auto"/>
        <w:ind w:left="0" w:right="0" w:firstLine="6096"/>
        <w:jc w:val="left"/>
        <w:rPr>
          <w:rFonts w:eastAsia="Calibri"/>
          <w:color w:val="auto"/>
          <w:sz w:val="24"/>
          <w:szCs w:val="24"/>
          <w:lang w:eastAsia="en-US"/>
        </w:rPr>
      </w:pPr>
      <w:bookmarkStart w:id="0" w:name="_GoBack"/>
      <w:bookmarkEnd w:id="0"/>
      <w:r w:rsidRPr="00EC6C04">
        <w:rPr>
          <w:rFonts w:eastAsia="Calibri"/>
          <w:color w:val="auto"/>
          <w:sz w:val="24"/>
          <w:szCs w:val="24"/>
          <w:lang w:eastAsia="en-US"/>
        </w:rPr>
        <w:t>Приложение № 1</w:t>
      </w:r>
    </w:p>
    <w:p w14:paraId="088CA503" w14:textId="77777777" w:rsidR="00EC6C04" w:rsidRPr="00EC6C04" w:rsidRDefault="00EC6C04" w:rsidP="00EC6C04">
      <w:pPr>
        <w:spacing w:after="0" w:line="276" w:lineRule="auto"/>
        <w:ind w:left="0" w:right="0" w:firstLine="609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C6C04">
        <w:rPr>
          <w:rFonts w:eastAsia="Calibri"/>
          <w:color w:val="auto"/>
          <w:sz w:val="24"/>
          <w:szCs w:val="24"/>
          <w:lang w:eastAsia="en-US"/>
        </w:rPr>
        <w:t>к приказу</w:t>
      </w:r>
    </w:p>
    <w:p w14:paraId="16A30C2E" w14:textId="77777777" w:rsidR="00EC6C04" w:rsidRPr="00EC6C04" w:rsidRDefault="00EC6C04" w:rsidP="00EC6C04">
      <w:pPr>
        <w:spacing w:after="0" w:line="276" w:lineRule="auto"/>
        <w:ind w:left="0" w:right="0" w:firstLine="609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C6C04">
        <w:rPr>
          <w:rFonts w:eastAsia="Calibri"/>
          <w:color w:val="auto"/>
          <w:sz w:val="24"/>
          <w:szCs w:val="24"/>
          <w:lang w:eastAsia="en-US"/>
        </w:rPr>
        <w:t xml:space="preserve">МБУ ДО ЦТТДиЮ «Технопарк» </w:t>
      </w:r>
    </w:p>
    <w:p w14:paraId="0816FB02" w14:textId="6B01C67E" w:rsidR="00EC6C04" w:rsidRPr="00EC6C04" w:rsidRDefault="00EC6C04" w:rsidP="00EC6C04">
      <w:pPr>
        <w:spacing w:after="0" w:line="276" w:lineRule="auto"/>
        <w:ind w:left="0" w:right="0" w:firstLine="609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C6C04">
        <w:rPr>
          <w:rFonts w:eastAsia="Calibri"/>
          <w:color w:val="auto"/>
          <w:sz w:val="24"/>
          <w:szCs w:val="24"/>
          <w:lang w:eastAsia="en-US"/>
        </w:rPr>
        <w:t xml:space="preserve">№ </w:t>
      </w:r>
      <w:r w:rsidR="004439D9">
        <w:rPr>
          <w:rFonts w:eastAsia="Calibri"/>
          <w:color w:val="auto"/>
          <w:sz w:val="24"/>
          <w:szCs w:val="24"/>
          <w:lang w:eastAsia="en-US"/>
        </w:rPr>
        <w:t>189</w:t>
      </w:r>
      <w:r w:rsidRPr="00EC6C04">
        <w:rPr>
          <w:rFonts w:eastAsia="Calibri"/>
          <w:color w:val="auto"/>
          <w:sz w:val="24"/>
          <w:szCs w:val="24"/>
          <w:lang w:eastAsia="en-US"/>
        </w:rPr>
        <w:t xml:space="preserve"> от </w:t>
      </w:r>
      <w:r w:rsidR="004439D9">
        <w:rPr>
          <w:rFonts w:eastAsia="Calibri"/>
          <w:color w:val="auto"/>
          <w:sz w:val="24"/>
          <w:szCs w:val="24"/>
          <w:lang w:eastAsia="en-US"/>
        </w:rPr>
        <w:t>15</w:t>
      </w:r>
      <w:r w:rsidRPr="00EC6C04">
        <w:rPr>
          <w:rFonts w:eastAsia="Calibri"/>
          <w:color w:val="auto"/>
          <w:sz w:val="24"/>
          <w:szCs w:val="24"/>
          <w:lang w:eastAsia="en-US"/>
        </w:rPr>
        <w:t>.0</w:t>
      </w:r>
      <w:r>
        <w:rPr>
          <w:rFonts w:eastAsia="Calibri"/>
          <w:color w:val="auto"/>
          <w:sz w:val="24"/>
          <w:szCs w:val="24"/>
          <w:lang w:eastAsia="en-US"/>
        </w:rPr>
        <w:t>5</w:t>
      </w:r>
      <w:r w:rsidRPr="00EC6C04">
        <w:rPr>
          <w:rFonts w:eastAsia="Calibri"/>
          <w:color w:val="auto"/>
          <w:sz w:val="24"/>
          <w:szCs w:val="24"/>
          <w:lang w:eastAsia="en-US"/>
        </w:rPr>
        <w:t>.2023г.</w:t>
      </w:r>
    </w:p>
    <w:p w14:paraId="74A83B56" w14:textId="77777777" w:rsidR="00EC6C04" w:rsidRDefault="00EC6C04">
      <w:pPr>
        <w:spacing w:after="27" w:line="259" w:lineRule="auto"/>
        <w:jc w:val="center"/>
      </w:pPr>
    </w:p>
    <w:p w14:paraId="74F95A9C" w14:textId="77777777" w:rsidR="004B453D" w:rsidRPr="004439D9" w:rsidRDefault="004439D9">
      <w:pPr>
        <w:spacing w:after="27" w:line="259" w:lineRule="auto"/>
        <w:jc w:val="center"/>
        <w:rPr>
          <w:b/>
          <w:sz w:val="24"/>
          <w:szCs w:val="24"/>
        </w:rPr>
      </w:pPr>
      <w:r w:rsidRPr="004439D9">
        <w:rPr>
          <w:b/>
          <w:sz w:val="24"/>
          <w:szCs w:val="24"/>
        </w:rPr>
        <w:t xml:space="preserve">Положение  </w:t>
      </w:r>
    </w:p>
    <w:p w14:paraId="1D1602FE" w14:textId="77777777" w:rsidR="00FE4D8E" w:rsidRPr="004439D9" w:rsidRDefault="00FE4D8E">
      <w:pPr>
        <w:spacing w:after="0" w:line="259" w:lineRule="auto"/>
        <w:ind w:right="11"/>
        <w:jc w:val="center"/>
        <w:rPr>
          <w:b/>
          <w:sz w:val="24"/>
          <w:szCs w:val="24"/>
        </w:rPr>
      </w:pPr>
      <w:r w:rsidRPr="004439D9">
        <w:rPr>
          <w:b/>
          <w:sz w:val="24"/>
          <w:szCs w:val="24"/>
        </w:rPr>
        <w:t>о городском</w:t>
      </w:r>
      <w:r w:rsidR="004439D9" w:rsidRPr="004439D9">
        <w:rPr>
          <w:b/>
          <w:sz w:val="24"/>
          <w:szCs w:val="24"/>
        </w:rPr>
        <w:t xml:space="preserve"> конкурсе буктрейлеров </w:t>
      </w:r>
      <w:r w:rsidRPr="004439D9">
        <w:rPr>
          <w:b/>
          <w:sz w:val="24"/>
          <w:szCs w:val="24"/>
        </w:rPr>
        <w:t xml:space="preserve">«Читай и твори», </w:t>
      </w:r>
    </w:p>
    <w:p w14:paraId="707D8889" w14:textId="294E8108" w:rsidR="004B453D" w:rsidRPr="004439D9" w:rsidRDefault="00FE4D8E" w:rsidP="00B0132D">
      <w:pPr>
        <w:tabs>
          <w:tab w:val="center" w:pos="4816"/>
          <w:tab w:val="left" w:pos="8205"/>
        </w:tabs>
        <w:spacing w:after="0" w:line="259" w:lineRule="auto"/>
        <w:ind w:right="11"/>
        <w:jc w:val="center"/>
        <w:rPr>
          <w:b/>
          <w:sz w:val="24"/>
          <w:szCs w:val="24"/>
        </w:rPr>
      </w:pPr>
      <w:r w:rsidRPr="004439D9">
        <w:rPr>
          <w:b/>
          <w:sz w:val="24"/>
          <w:szCs w:val="24"/>
        </w:rPr>
        <w:t>посвященный Дню защиты детей.</w:t>
      </w:r>
    </w:p>
    <w:p w14:paraId="1AEBEDCD" w14:textId="77777777" w:rsidR="004B453D" w:rsidRPr="004439D9" w:rsidRDefault="004439D9">
      <w:pPr>
        <w:spacing w:after="32" w:line="259" w:lineRule="auto"/>
        <w:ind w:left="68" w:right="0" w:firstLine="0"/>
        <w:jc w:val="center"/>
        <w:rPr>
          <w:sz w:val="24"/>
          <w:szCs w:val="24"/>
        </w:rPr>
      </w:pPr>
      <w:r w:rsidRPr="004439D9">
        <w:rPr>
          <w:sz w:val="24"/>
          <w:szCs w:val="24"/>
        </w:rPr>
        <w:t xml:space="preserve"> </w:t>
      </w:r>
    </w:p>
    <w:p w14:paraId="680E9907" w14:textId="77777777" w:rsidR="004B453D" w:rsidRPr="004439D9" w:rsidRDefault="004439D9">
      <w:pPr>
        <w:pStyle w:val="1"/>
        <w:ind w:left="345" w:hanging="360"/>
        <w:rPr>
          <w:sz w:val="24"/>
          <w:szCs w:val="24"/>
        </w:rPr>
      </w:pPr>
      <w:r w:rsidRPr="004439D9">
        <w:rPr>
          <w:sz w:val="24"/>
          <w:szCs w:val="24"/>
        </w:rPr>
        <w:t xml:space="preserve">Общие положения </w:t>
      </w:r>
    </w:p>
    <w:p w14:paraId="3D218E31" w14:textId="636645B5" w:rsidR="004439D9" w:rsidRPr="004439D9" w:rsidRDefault="004439D9" w:rsidP="00BD55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439D9">
        <w:rPr>
          <w:sz w:val="24"/>
          <w:szCs w:val="24"/>
        </w:rPr>
        <w:t>1.1. На</w:t>
      </w:r>
      <w:r w:rsidR="00FE4D8E" w:rsidRPr="004439D9">
        <w:rPr>
          <w:sz w:val="24"/>
          <w:szCs w:val="24"/>
        </w:rPr>
        <w:t xml:space="preserve">стоящее положение городского конкурса буктрейлеров «Читай и твори», (далее - Конкурс) </w:t>
      </w:r>
      <w:r w:rsidRPr="004439D9">
        <w:rPr>
          <w:sz w:val="24"/>
          <w:szCs w:val="24"/>
        </w:rPr>
        <w:t>устанавливает понятия, цели, регулирует порядок организации и проведения конкурса</w:t>
      </w:r>
      <w:r w:rsidR="00D202A6">
        <w:rPr>
          <w:sz w:val="24"/>
          <w:szCs w:val="24"/>
        </w:rPr>
        <w:t>,</w:t>
      </w:r>
      <w:r w:rsidRPr="004439D9">
        <w:rPr>
          <w:sz w:val="24"/>
          <w:szCs w:val="24"/>
        </w:rPr>
        <w:t xml:space="preserve"> требования к его участникам и представляемым на конкурс материалам</w:t>
      </w:r>
      <w:r w:rsidR="00D202A6">
        <w:rPr>
          <w:sz w:val="24"/>
          <w:szCs w:val="24"/>
        </w:rPr>
        <w:t>,</w:t>
      </w:r>
      <w:r w:rsidRPr="004439D9">
        <w:rPr>
          <w:sz w:val="24"/>
          <w:szCs w:val="24"/>
        </w:rPr>
        <w:t xml:space="preserve"> регламентирует порядок представления конкурсных материалов, процедуру и критерии их оценивания</w:t>
      </w:r>
      <w:r w:rsidR="00D202A6">
        <w:rPr>
          <w:sz w:val="24"/>
          <w:szCs w:val="24"/>
        </w:rPr>
        <w:t>,</w:t>
      </w:r>
      <w:r w:rsidRPr="004439D9">
        <w:rPr>
          <w:sz w:val="24"/>
          <w:szCs w:val="24"/>
        </w:rPr>
        <w:t xml:space="preserve"> порядок определения победителей и призёров. </w:t>
      </w:r>
    </w:p>
    <w:p w14:paraId="2280A2B1" w14:textId="77777777" w:rsidR="004B453D" w:rsidRPr="004439D9" w:rsidRDefault="00FE4D8E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 xml:space="preserve">1.2. </w:t>
      </w:r>
      <w:commentRangeStart w:id="1"/>
      <w:commentRangeStart w:id="2"/>
      <w:r w:rsidRPr="004439D9">
        <w:rPr>
          <w:sz w:val="24"/>
          <w:szCs w:val="24"/>
        </w:rPr>
        <w:t>Организатор</w:t>
      </w:r>
      <w:commentRangeEnd w:id="1"/>
      <w:r w:rsidR="00664110" w:rsidRPr="004439D9">
        <w:rPr>
          <w:rStyle w:val="a4"/>
          <w:sz w:val="24"/>
          <w:szCs w:val="24"/>
        </w:rPr>
        <w:commentReference w:id="1"/>
      </w:r>
      <w:commentRangeEnd w:id="2"/>
      <w:r w:rsidR="00D202A6">
        <w:rPr>
          <w:rStyle w:val="a4"/>
        </w:rPr>
        <w:commentReference w:id="2"/>
      </w:r>
      <w:r w:rsidRPr="004439D9">
        <w:rPr>
          <w:sz w:val="24"/>
          <w:szCs w:val="24"/>
        </w:rPr>
        <w:t xml:space="preserve"> конкурса – МБУ ДО ЦТТДиЮ «Технопарк», </w:t>
      </w:r>
      <w:r w:rsidR="004439D9" w:rsidRPr="004439D9">
        <w:rPr>
          <w:sz w:val="24"/>
          <w:szCs w:val="24"/>
        </w:rPr>
        <w:t>далее – Оргкомитет. Оргкомитет конкурса осуществляет общий контроль за ходом конкурса и при необходимости вносит в него коррективы</w:t>
      </w:r>
      <w:r w:rsidRPr="004439D9">
        <w:rPr>
          <w:sz w:val="24"/>
          <w:szCs w:val="24"/>
        </w:rPr>
        <w:t xml:space="preserve">. </w:t>
      </w:r>
    </w:p>
    <w:p w14:paraId="3BEE14FA" w14:textId="77777777" w:rsidR="004B453D" w:rsidRPr="004439D9" w:rsidRDefault="004439D9">
      <w:pPr>
        <w:spacing w:after="31" w:line="259" w:lineRule="auto"/>
        <w:ind w:left="0" w:right="0" w:firstLine="0"/>
        <w:jc w:val="left"/>
        <w:rPr>
          <w:sz w:val="24"/>
          <w:szCs w:val="24"/>
        </w:rPr>
      </w:pPr>
      <w:r w:rsidRPr="004439D9">
        <w:rPr>
          <w:sz w:val="24"/>
          <w:szCs w:val="24"/>
        </w:rPr>
        <w:t xml:space="preserve"> </w:t>
      </w:r>
    </w:p>
    <w:p w14:paraId="37A788E5" w14:textId="77777777" w:rsidR="004B453D" w:rsidRPr="004439D9" w:rsidRDefault="004439D9">
      <w:pPr>
        <w:pStyle w:val="1"/>
        <w:ind w:left="345" w:hanging="360"/>
        <w:rPr>
          <w:sz w:val="24"/>
          <w:szCs w:val="24"/>
        </w:rPr>
      </w:pPr>
      <w:r w:rsidRPr="004439D9">
        <w:rPr>
          <w:sz w:val="24"/>
          <w:szCs w:val="24"/>
        </w:rPr>
        <w:t xml:space="preserve">Цель и задачи конкурса </w:t>
      </w:r>
    </w:p>
    <w:p w14:paraId="4614FB11" w14:textId="12D7DDD0" w:rsidR="004B453D" w:rsidRPr="004439D9" w:rsidRDefault="004439D9" w:rsidP="00BD5506">
      <w:pPr>
        <w:spacing w:after="27" w:line="259" w:lineRule="auto"/>
        <w:ind w:left="0" w:right="0" w:firstLine="0"/>
        <w:jc w:val="left"/>
        <w:rPr>
          <w:sz w:val="24"/>
          <w:szCs w:val="24"/>
        </w:rPr>
      </w:pPr>
      <w:r w:rsidRPr="004439D9">
        <w:rPr>
          <w:sz w:val="24"/>
          <w:szCs w:val="24"/>
        </w:rPr>
        <w:t xml:space="preserve">2.1. Цель – популяризация книги и чтения, повышение мотивации к смысловому досуговому чтению через освоение приёмов </w:t>
      </w:r>
      <w:r w:rsidR="00D202A6" w:rsidRPr="004439D9">
        <w:rPr>
          <w:sz w:val="24"/>
          <w:szCs w:val="24"/>
        </w:rPr>
        <w:t>медиа проектирования</w:t>
      </w:r>
      <w:r w:rsidRPr="004439D9">
        <w:rPr>
          <w:sz w:val="24"/>
          <w:szCs w:val="24"/>
        </w:rPr>
        <w:t xml:space="preserve"> путем создания рекламных роликов – буктрейлеров. </w:t>
      </w:r>
    </w:p>
    <w:p w14:paraId="2DF096BD" w14:textId="77777777" w:rsidR="004B453D" w:rsidRPr="004439D9" w:rsidRDefault="004439D9">
      <w:pPr>
        <w:spacing w:after="125"/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 xml:space="preserve">2.2. Задачи: </w:t>
      </w:r>
    </w:p>
    <w:p w14:paraId="01D3A928" w14:textId="77777777" w:rsidR="004B453D" w:rsidRPr="004439D9" w:rsidRDefault="004439D9">
      <w:pPr>
        <w:numPr>
          <w:ilvl w:val="0"/>
          <w:numId w:val="1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создание привлекательного для современных детей и подростков имиджа книги и чтения; </w:t>
      </w:r>
    </w:p>
    <w:p w14:paraId="300D0480" w14:textId="77777777" w:rsidR="004B453D" w:rsidRPr="004439D9" w:rsidRDefault="004439D9" w:rsidP="00FE4D8E">
      <w:pPr>
        <w:numPr>
          <w:ilvl w:val="0"/>
          <w:numId w:val="1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>создание новых информационных ресурсов для продвижения ценности чтения на всех уровнях образования, в учреждениях дополнительного об</w:t>
      </w:r>
      <w:r w:rsidR="00FE4D8E" w:rsidRPr="004439D9">
        <w:rPr>
          <w:sz w:val="24"/>
          <w:szCs w:val="24"/>
        </w:rPr>
        <w:t>разования</w:t>
      </w:r>
      <w:r w:rsidRPr="004439D9">
        <w:rPr>
          <w:sz w:val="24"/>
          <w:szCs w:val="24"/>
        </w:rPr>
        <w:t xml:space="preserve">; </w:t>
      </w:r>
    </w:p>
    <w:p w14:paraId="08A60375" w14:textId="77777777" w:rsidR="004B453D" w:rsidRPr="004439D9" w:rsidRDefault="004439D9">
      <w:pPr>
        <w:numPr>
          <w:ilvl w:val="0"/>
          <w:numId w:val="1"/>
        </w:numPr>
        <w:spacing w:after="5" w:line="270" w:lineRule="auto"/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развитие </w:t>
      </w:r>
      <w:r w:rsidRPr="004439D9">
        <w:rPr>
          <w:sz w:val="24"/>
          <w:szCs w:val="24"/>
        </w:rPr>
        <w:tab/>
        <w:t xml:space="preserve">детско-взрослых </w:t>
      </w:r>
      <w:r w:rsidRPr="004439D9">
        <w:rPr>
          <w:sz w:val="24"/>
          <w:szCs w:val="24"/>
        </w:rPr>
        <w:tab/>
        <w:t xml:space="preserve">и </w:t>
      </w:r>
      <w:r w:rsidRPr="004439D9">
        <w:rPr>
          <w:sz w:val="24"/>
          <w:szCs w:val="24"/>
        </w:rPr>
        <w:tab/>
        <w:t xml:space="preserve">семейных </w:t>
      </w:r>
      <w:r w:rsidRPr="004439D9">
        <w:rPr>
          <w:sz w:val="24"/>
          <w:szCs w:val="24"/>
        </w:rPr>
        <w:tab/>
        <w:t xml:space="preserve">конструктивных взаимоотношений, поддержка гармоничных взаимоотношений между </w:t>
      </w:r>
      <w:r w:rsidR="00FE4D8E" w:rsidRPr="004439D9">
        <w:rPr>
          <w:sz w:val="24"/>
          <w:szCs w:val="24"/>
        </w:rPr>
        <w:t>детьми разного возраста в семье.</w:t>
      </w:r>
    </w:p>
    <w:p w14:paraId="09C9F57F" w14:textId="1F94CFF9" w:rsidR="004B453D" w:rsidRPr="004439D9" w:rsidRDefault="004B453D">
      <w:pPr>
        <w:spacing w:after="25" w:line="259" w:lineRule="auto"/>
        <w:ind w:left="0" w:right="0" w:firstLine="0"/>
        <w:jc w:val="left"/>
        <w:rPr>
          <w:sz w:val="24"/>
          <w:szCs w:val="24"/>
        </w:rPr>
      </w:pPr>
    </w:p>
    <w:p w14:paraId="23DBC41B" w14:textId="77777777" w:rsidR="00664110" w:rsidRPr="004439D9" w:rsidRDefault="00664110" w:rsidP="00664110">
      <w:pPr>
        <w:ind w:left="-5" w:right="1"/>
        <w:rPr>
          <w:b/>
          <w:sz w:val="24"/>
          <w:szCs w:val="24"/>
        </w:rPr>
      </w:pPr>
      <w:r w:rsidRPr="004439D9">
        <w:rPr>
          <w:b/>
          <w:sz w:val="24"/>
          <w:szCs w:val="24"/>
        </w:rPr>
        <w:t>3. Участники Конкурса.</w:t>
      </w:r>
    </w:p>
    <w:p w14:paraId="40FF17C6" w14:textId="77777777" w:rsidR="00664110" w:rsidRPr="004439D9" w:rsidRDefault="00664110" w:rsidP="00664110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Участниками конкурса являются воспитанники и обучающиеся ДОО (6-7 лет), ОО, ОДО в возрастных категориях:</w:t>
      </w:r>
    </w:p>
    <w:p w14:paraId="153FEA36" w14:textId="77777777" w:rsidR="00664110" w:rsidRPr="004439D9" w:rsidRDefault="00664110" w:rsidP="00664110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6-7 лет (ДОО),</w:t>
      </w:r>
    </w:p>
    <w:p w14:paraId="5008E6F1" w14:textId="77777777" w:rsidR="00664110" w:rsidRPr="004439D9" w:rsidRDefault="00664110" w:rsidP="00664110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7 - 11 лет,</w:t>
      </w:r>
    </w:p>
    <w:p w14:paraId="009096C7" w14:textId="0BFD3601" w:rsidR="00664110" w:rsidRPr="004439D9" w:rsidRDefault="00664110" w:rsidP="00B0132D">
      <w:pPr>
        <w:pStyle w:val="a3"/>
        <w:numPr>
          <w:ilvl w:val="0"/>
          <w:numId w:val="5"/>
        </w:numPr>
        <w:ind w:right="1"/>
        <w:rPr>
          <w:sz w:val="24"/>
          <w:szCs w:val="24"/>
        </w:rPr>
      </w:pPr>
      <w:r w:rsidRPr="004439D9">
        <w:rPr>
          <w:sz w:val="24"/>
          <w:szCs w:val="24"/>
        </w:rPr>
        <w:t>- 18 лет.</w:t>
      </w:r>
    </w:p>
    <w:p w14:paraId="4A8AC259" w14:textId="06761947" w:rsidR="00B0132D" w:rsidRPr="004439D9" w:rsidRDefault="00B0132D" w:rsidP="00B0132D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63341306" w14:textId="28C41803" w:rsidR="004B453D" w:rsidRPr="004439D9" w:rsidRDefault="00B0132D" w:rsidP="00B0132D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  <w:r w:rsidRPr="004439D9">
        <w:rPr>
          <w:sz w:val="24"/>
          <w:szCs w:val="24"/>
        </w:rPr>
        <w:t xml:space="preserve">4. </w:t>
      </w:r>
      <w:r w:rsidR="00980BD3" w:rsidRPr="004439D9">
        <w:rPr>
          <w:sz w:val="24"/>
          <w:szCs w:val="24"/>
        </w:rPr>
        <w:t>Условия и порядок</w:t>
      </w:r>
      <w:r w:rsidR="004439D9" w:rsidRPr="004439D9">
        <w:rPr>
          <w:sz w:val="24"/>
          <w:szCs w:val="24"/>
        </w:rPr>
        <w:t xml:space="preserve"> проведения конкурса </w:t>
      </w:r>
    </w:p>
    <w:p w14:paraId="7DF76B28" w14:textId="7598E464" w:rsidR="004B453D" w:rsidRPr="004439D9" w:rsidRDefault="00B0132D" w:rsidP="00BD5506">
      <w:pPr>
        <w:spacing w:after="17" w:line="259" w:lineRule="auto"/>
        <w:ind w:left="0" w:right="0" w:firstLine="0"/>
        <w:jc w:val="left"/>
        <w:rPr>
          <w:sz w:val="24"/>
          <w:szCs w:val="24"/>
        </w:rPr>
      </w:pPr>
      <w:r w:rsidRPr="004439D9">
        <w:rPr>
          <w:sz w:val="24"/>
          <w:szCs w:val="24"/>
        </w:rPr>
        <w:t>4</w:t>
      </w:r>
      <w:r w:rsidR="004439D9" w:rsidRPr="004439D9">
        <w:rPr>
          <w:sz w:val="24"/>
          <w:szCs w:val="24"/>
        </w:rPr>
        <w:t xml:space="preserve">.1. Конкурс проводится </w:t>
      </w:r>
      <w:r w:rsidR="00FE4D8E" w:rsidRPr="004439D9">
        <w:rPr>
          <w:b/>
          <w:sz w:val="24"/>
          <w:szCs w:val="24"/>
        </w:rPr>
        <w:t>с 29 по 31 мая 2023</w:t>
      </w:r>
      <w:r w:rsidR="004439D9" w:rsidRPr="004439D9">
        <w:rPr>
          <w:b/>
          <w:sz w:val="24"/>
          <w:szCs w:val="24"/>
        </w:rPr>
        <w:t xml:space="preserve"> года. </w:t>
      </w:r>
    </w:p>
    <w:p w14:paraId="6E012C24" w14:textId="6226967A" w:rsidR="004B453D" w:rsidRPr="004439D9" w:rsidRDefault="004439D9" w:rsidP="001C7426">
      <w:pPr>
        <w:ind w:left="-5" w:right="1"/>
        <w:rPr>
          <w:b/>
          <w:sz w:val="24"/>
          <w:szCs w:val="24"/>
        </w:rPr>
      </w:pPr>
      <w:r w:rsidRPr="004439D9">
        <w:rPr>
          <w:sz w:val="24"/>
          <w:szCs w:val="24"/>
        </w:rPr>
        <w:t>Приём заявок и работ на участие производи</w:t>
      </w:r>
      <w:r w:rsidR="00FE4D8E" w:rsidRPr="004439D9">
        <w:rPr>
          <w:sz w:val="24"/>
          <w:szCs w:val="24"/>
        </w:rPr>
        <w:t xml:space="preserve">тся </w:t>
      </w:r>
      <w:r w:rsidR="00FE4D8E" w:rsidRPr="004439D9">
        <w:rPr>
          <w:b/>
          <w:sz w:val="24"/>
          <w:szCs w:val="24"/>
        </w:rPr>
        <w:t>до 31 мая 2023</w:t>
      </w:r>
      <w:r w:rsidRPr="004439D9">
        <w:rPr>
          <w:b/>
          <w:sz w:val="24"/>
          <w:szCs w:val="24"/>
        </w:rPr>
        <w:t xml:space="preserve"> г</w:t>
      </w:r>
      <w:r w:rsidR="00D202A6">
        <w:rPr>
          <w:b/>
          <w:sz w:val="24"/>
          <w:szCs w:val="24"/>
        </w:rPr>
        <w:t xml:space="preserve"> включительно</w:t>
      </w:r>
      <w:r w:rsidRPr="004439D9">
        <w:rPr>
          <w:b/>
          <w:sz w:val="24"/>
          <w:szCs w:val="24"/>
        </w:rPr>
        <w:t>.</w:t>
      </w:r>
    </w:p>
    <w:p w14:paraId="035D3193" w14:textId="01ABF193" w:rsidR="00D202A6" w:rsidRDefault="004439D9" w:rsidP="00BB74B1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4.2. Для участия в конкурсе необходимо созда</w:t>
      </w:r>
      <w:r w:rsidR="001C7426" w:rsidRPr="004439D9">
        <w:rPr>
          <w:sz w:val="24"/>
          <w:szCs w:val="24"/>
        </w:rPr>
        <w:t>ть буктрейлер на любую из книг</w:t>
      </w:r>
      <w:r w:rsidRPr="004439D9">
        <w:rPr>
          <w:sz w:val="24"/>
          <w:szCs w:val="24"/>
        </w:rPr>
        <w:t xml:space="preserve"> продолжительностью не более 1 минуты, вкл</w:t>
      </w:r>
      <w:r w:rsidR="00BB74B1">
        <w:rPr>
          <w:sz w:val="24"/>
          <w:szCs w:val="24"/>
        </w:rPr>
        <w:t>ючая титры.</w:t>
      </w:r>
    </w:p>
    <w:p w14:paraId="783F4B78" w14:textId="31DB1A79" w:rsidR="004B453D" w:rsidRPr="004439D9" w:rsidRDefault="004439D9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4.</w:t>
      </w:r>
      <w:r w:rsidR="00BB74B1">
        <w:rPr>
          <w:sz w:val="24"/>
          <w:szCs w:val="24"/>
        </w:rPr>
        <w:t>3. Участник конкурса рассказывает</w:t>
      </w:r>
      <w:r w:rsidRPr="004439D9">
        <w:rPr>
          <w:sz w:val="24"/>
          <w:szCs w:val="24"/>
        </w:rPr>
        <w:t xml:space="preserve"> о понравившейс</w:t>
      </w:r>
      <w:r w:rsidR="00BB74B1">
        <w:rPr>
          <w:sz w:val="24"/>
          <w:szCs w:val="24"/>
        </w:rPr>
        <w:t>я книге в ролике</w:t>
      </w:r>
      <w:r w:rsidRPr="004439D9">
        <w:rPr>
          <w:sz w:val="24"/>
          <w:szCs w:val="24"/>
        </w:rPr>
        <w:t xml:space="preserve"> продолжительностью не более 1 (одной) минуты. </w:t>
      </w:r>
    </w:p>
    <w:p w14:paraId="29FB9039" w14:textId="4B663E1A" w:rsidR="00D202A6" w:rsidRDefault="004439D9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lastRenderedPageBreak/>
        <w:t>4.</w:t>
      </w:r>
      <w:r w:rsidR="00D202A6">
        <w:rPr>
          <w:sz w:val="24"/>
          <w:szCs w:val="24"/>
        </w:rPr>
        <w:t>4</w:t>
      </w:r>
      <w:r w:rsidRPr="004439D9">
        <w:rPr>
          <w:sz w:val="24"/>
          <w:szCs w:val="24"/>
        </w:rPr>
        <w:t>. Представленные работы могут быть как индивидуальные, так и командные.</w:t>
      </w:r>
    </w:p>
    <w:p w14:paraId="7B253541" w14:textId="3E511382" w:rsidR="004B453D" w:rsidRDefault="004439D9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 xml:space="preserve">Буктрейлер должен быть авторской разработкой участников конкурса. </w:t>
      </w:r>
    </w:p>
    <w:p w14:paraId="21BFB422" w14:textId="2AAB0814" w:rsidR="0043557B" w:rsidRPr="00150E37" w:rsidRDefault="0043557B">
      <w:pPr>
        <w:ind w:left="-5" w:right="1"/>
        <w:rPr>
          <w:sz w:val="24"/>
          <w:szCs w:val="24"/>
        </w:rPr>
      </w:pPr>
      <w:r>
        <w:rPr>
          <w:sz w:val="24"/>
          <w:szCs w:val="24"/>
        </w:rPr>
        <w:t>4.5. Обязательное наличие т</w:t>
      </w:r>
      <w:r w:rsidRPr="0043557B">
        <w:rPr>
          <w:sz w:val="24"/>
          <w:szCs w:val="24"/>
        </w:rPr>
        <w:t xml:space="preserve">итра/ов. В титре: Имя Фамилия участника или название команды, </w:t>
      </w:r>
      <w:r w:rsidR="00BB74B1">
        <w:rPr>
          <w:sz w:val="24"/>
          <w:szCs w:val="24"/>
        </w:rPr>
        <w:t xml:space="preserve">возраст, </w:t>
      </w:r>
      <w:r w:rsidRPr="0043557B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учреждения</w:t>
      </w:r>
      <w:r w:rsidR="00BB74B1">
        <w:rPr>
          <w:sz w:val="24"/>
          <w:szCs w:val="24"/>
        </w:rPr>
        <w:t>, ФИО педагога без</w:t>
      </w:r>
      <w:r w:rsidRPr="0043557B">
        <w:rPr>
          <w:sz w:val="24"/>
          <w:szCs w:val="24"/>
        </w:rPr>
        <w:t xml:space="preserve"> орфографических и пунктуационных ошибок</w:t>
      </w:r>
      <w:r w:rsidR="005C50F8">
        <w:rPr>
          <w:sz w:val="24"/>
          <w:szCs w:val="24"/>
        </w:rPr>
        <w:t xml:space="preserve"> </w:t>
      </w:r>
      <w:r w:rsidRPr="0043557B">
        <w:rPr>
          <w:sz w:val="24"/>
          <w:szCs w:val="24"/>
        </w:rPr>
        <w:t>(на русском языке).</w:t>
      </w:r>
      <w:r>
        <w:rPr>
          <w:sz w:val="24"/>
          <w:szCs w:val="24"/>
        </w:rPr>
        <w:t xml:space="preserve"> Титр не должен заходить </w:t>
      </w:r>
      <w:r w:rsidRPr="0043557B">
        <w:rPr>
          <w:sz w:val="24"/>
          <w:szCs w:val="24"/>
        </w:rPr>
        <w:t>на лицо героя</w:t>
      </w:r>
      <w:r w:rsidR="005C50F8">
        <w:rPr>
          <w:sz w:val="24"/>
          <w:szCs w:val="24"/>
        </w:rPr>
        <w:t>.</w:t>
      </w:r>
    </w:p>
    <w:p w14:paraId="5D78FFB7" w14:textId="0180536C" w:rsidR="004B453D" w:rsidRPr="00176C7F" w:rsidRDefault="004439D9" w:rsidP="00176C7F">
      <w:pPr>
        <w:pStyle w:val="2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 w:rsidRPr="00176C7F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D202A6" w:rsidRPr="00176C7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. Работы принимаются в </w:t>
      </w:r>
      <w:r w:rsidR="003858D0" w:rsidRPr="00176C7F">
        <w:rPr>
          <w:rFonts w:ascii="Times New Roman" w:hAnsi="Times New Roman" w:cs="Times New Roman"/>
          <w:color w:val="FF0000"/>
          <w:sz w:val="24"/>
          <w:szCs w:val="24"/>
        </w:rPr>
        <w:t>видео</w:t>
      </w:r>
      <w:r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форматах </w:t>
      </w:r>
      <w:r w:rsidR="003858D0"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через заполненную форму по </w:t>
      </w:r>
      <w:r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ссылки </w:t>
      </w:r>
      <w:hyperlink r:id="rId8" w:history="1">
        <w:r w:rsidR="00176C7F" w:rsidRPr="00176C7F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</w:rPr>
          <w:t>https://forms.gle/7q1Pu2s47WWkAKzk9</w:t>
        </w:r>
      </w:hyperlink>
      <w:r w:rsidR="00176C7F"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58D0" w:rsidRPr="00176C7F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9"/>
      <w:r w:rsidRPr="00176C7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необходима регистрация на https:// google.com/). </w:t>
      </w:r>
    </w:p>
    <w:p w14:paraId="6C33C287" w14:textId="120977ED" w:rsidR="004B453D" w:rsidRPr="004439D9" w:rsidRDefault="004439D9" w:rsidP="001C7426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>4.</w:t>
      </w:r>
      <w:r w:rsidR="00D202A6">
        <w:rPr>
          <w:sz w:val="24"/>
          <w:szCs w:val="24"/>
        </w:rPr>
        <w:t>6</w:t>
      </w:r>
      <w:r w:rsidRPr="004439D9">
        <w:rPr>
          <w:sz w:val="24"/>
          <w:szCs w:val="24"/>
        </w:rPr>
        <w:t xml:space="preserve">. Работы, представленные на Конкурс, не рецензируются.  </w:t>
      </w:r>
    </w:p>
    <w:p w14:paraId="4A0EC99F" w14:textId="77777777" w:rsidR="00D202A6" w:rsidRDefault="00D202A6" w:rsidP="00D202A6">
      <w:pPr>
        <w:ind w:left="-5" w:right="1"/>
        <w:rPr>
          <w:sz w:val="24"/>
          <w:szCs w:val="24"/>
        </w:rPr>
      </w:pPr>
      <w:r>
        <w:rPr>
          <w:sz w:val="24"/>
          <w:szCs w:val="24"/>
        </w:rPr>
        <w:t>4.7</w:t>
      </w:r>
      <w:r w:rsidR="004439D9" w:rsidRPr="004439D9">
        <w:rPr>
          <w:sz w:val="24"/>
          <w:szCs w:val="24"/>
        </w:rPr>
        <w:t>. Материалы, представленные на Конкурс, не должны нарушать действующее законодательство, а также права и законные интересы третьих лиц. Содержание роликов не должно разжигать расовую, межнациональную или религиозную рознь, включать нец</w:t>
      </w:r>
      <w:r w:rsidR="001C7426" w:rsidRPr="004439D9">
        <w:rPr>
          <w:sz w:val="24"/>
          <w:szCs w:val="24"/>
        </w:rPr>
        <w:t>ензурные выражения, оскорбления</w:t>
      </w:r>
      <w:r w:rsidR="004439D9" w:rsidRPr="004439D9">
        <w:rPr>
          <w:sz w:val="24"/>
          <w:szCs w:val="24"/>
        </w:rPr>
        <w:t xml:space="preserve">. </w:t>
      </w:r>
    </w:p>
    <w:p w14:paraId="49F18DD1" w14:textId="77777777" w:rsidR="00380495" w:rsidRDefault="00380495" w:rsidP="00D202A6">
      <w:pPr>
        <w:ind w:left="-5" w:right="1"/>
        <w:rPr>
          <w:sz w:val="24"/>
          <w:szCs w:val="24"/>
        </w:rPr>
      </w:pPr>
    </w:p>
    <w:p w14:paraId="05E8694F" w14:textId="7A4B2FE9" w:rsidR="004B453D" w:rsidRPr="004439D9" w:rsidRDefault="00380495" w:rsidP="00D202A6">
      <w:pPr>
        <w:ind w:left="-5" w:right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439D9" w:rsidRPr="004439D9">
        <w:rPr>
          <w:b/>
          <w:sz w:val="24"/>
          <w:szCs w:val="24"/>
        </w:rPr>
        <w:t xml:space="preserve">Критерии оценки конкурсных работ: </w:t>
      </w:r>
    </w:p>
    <w:p w14:paraId="5AC7C2C6" w14:textId="39D2BDEA" w:rsidR="00D202A6" w:rsidRPr="004439D9" w:rsidRDefault="00D202A6" w:rsidP="00D202A6">
      <w:pPr>
        <w:ind w:left="-5" w:right="1"/>
        <w:rPr>
          <w:sz w:val="24"/>
          <w:szCs w:val="24"/>
        </w:rPr>
      </w:pPr>
      <w:r>
        <w:rPr>
          <w:sz w:val="24"/>
          <w:szCs w:val="24"/>
        </w:rPr>
        <w:t>В</w:t>
      </w:r>
      <w:r w:rsidRPr="004439D9">
        <w:rPr>
          <w:sz w:val="24"/>
          <w:szCs w:val="24"/>
        </w:rPr>
        <w:t xml:space="preserve">ремя ролика не более 1 минуты! </w:t>
      </w:r>
      <w:r w:rsidRPr="00443AE5">
        <w:rPr>
          <w:sz w:val="24"/>
          <w:szCs w:val="24"/>
        </w:rPr>
        <w:t>От 1,01 буктрейлер снимается с конкурса!</w:t>
      </w:r>
      <w:r w:rsidRPr="004439D9">
        <w:rPr>
          <w:sz w:val="24"/>
          <w:szCs w:val="24"/>
        </w:rPr>
        <w:t xml:space="preserve">  </w:t>
      </w:r>
    </w:p>
    <w:p w14:paraId="401CBF0F" w14:textId="3C88175F" w:rsidR="004B453D" w:rsidRPr="004439D9" w:rsidRDefault="00D202A6" w:rsidP="00D202A6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443AE5">
        <w:rPr>
          <w:sz w:val="24"/>
          <w:szCs w:val="24"/>
        </w:rPr>
        <w:t>При создании ролика можно использовать вырезки из текста, мультфильма, фильма и показать преимущества книги, пробуя себя в роли видеомонтажера.</w:t>
      </w:r>
    </w:p>
    <w:p w14:paraId="29DA879B" w14:textId="77777777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раскрытие темы;  </w:t>
      </w:r>
    </w:p>
    <w:p w14:paraId="3F910107" w14:textId="77777777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оригинальность замысла;  </w:t>
      </w:r>
    </w:p>
    <w:p w14:paraId="38E13A77" w14:textId="77777777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художественная выразительность работ;  </w:t>
      </w:r>
    </w:p>
    <w:p w14:paraId="338CC7AA" w14:textId="77777777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социальная и воспитательная значимость представленного материала;  </w:t>
      </w:r>
    </w:p>
    <w:p w14:paraId="3AD495D5" w14:textId="77777777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 xml:space="preserve">эмоциональность подачи материала;  </w:t>
      </w:r>
    </w:p>
    <w:p w14:paraId="0884D464" w14:textId="29A56BD8" w:rsidR="004B453D" w:rsidRPr="004439D9" w:rsidRDefault="004439D9">
      <w:pPr>
        <w:numPr>
          <w:ilvl w:val="2"/>
          <w:numId w:val="3"/>
        </w:numPr>
        <w:ind w:right="1" w:hanging="361"/>
        <w:rPr>
          <w:sz w:val="24"/>
          <w:szCs w:val="24"/>
        </w:rPr>
      </w:pPr>
      <w:r w:rsidRPr="004439D9">
        <w:rPr>
          <w:sz w:val="24"/>
          <w:szCs w:val="24"/>
        </w:rPr>
        <w:t>корректное испол</w:t>
      </w:r>
      <w:r w:rsidR="001C7426" w:rsidRPr="004439D9">
        <w:rPr>
          <w:sz w:val="24"/>
          <w:szCs w:val="24"/>
        </w:rPr>
        <w:t>ьзование мультимедиа контента.</w:t>
      </w:r>
    </w:p>
    <w:p w14:paraId="6AD4A2CB" w14:textId="77777777" w:rsidR="004B453D" w:rsidRDefault="004439D9">
      <w:pPr>
        <w:ind w:left="-5" w:right="1"/>
        <w:rPr>
          <w:sz w:val="24"/>
          <w:szCs w:val="24"/>
        </w:rPr>
      </w:pPr>
      <w:r w:rsidRPr="004439D9">
        <w:rPr>
          <w:sz w:val="24"/>
          <w:szCs w:val="24"/>
        </w:rPr>
        <w:t xml:space="preserve">Также учитывается органичность сочетания видеоряда, звукового сопровождения и содержания книги; оригинальность решения творческой задачи; информативность; техническая сложность исполнения. </w:t>
      </w:r>
    </w:p>
    <w:p w14:paraId="52DA65BD" w14:textId="77777777" w:rsidR="00380495" w:rsidRPr="004439D9" w:rsidRDefault="00380495">
      <w:pPr>
        <w:ind w:left="-5" w:right="1"/>
        <w:rPr>
          <w:sz w:val="24"/>
          <w:szCs w:val="24"/>
        </w:rPr>
      </w:pPr>
    </w:p>
    <w:p w14:paraId="23D6EA83" w14:textId="2E79D1B0" w:rsidR="004B453D" w:rsidRPr="004439D9" w:rsidRDefault="004439D9" w:rsidP="00380495">
      <w:pPr>
        <w:spacing w:after="30" w:line="259" w:lineRule="auto"/>
        <w:ind w:left="0" w:right="0" w:firstLine="0"/>
        <w:jc w:val="left"/>
        <w:rPr>
          <w:sz w:val="24"/>
          <w:szCs w:val="24"/>
        </w:rPr>
      </w:pPr>
      <w:r w:rsidRPr="004439D9">
        <w:rPr>
          <w:b/>
          <w:sz w:val="24"/>
          <w:szCs w:val="24"/>
        </w:rPr>
        <w:t xml:space="preserve"> </w:t>
      </w:r>
      <w:r w:rsidR="00380495">
        <w:rPr>
          <w:b/>
          <w:sz w:val="24"/>
          <w:szCs w:val="24"/>
        </w:rPr>
        <w:t xml:space="preserve">6. </w:t>
      </w:r>
      <w:r w:rsidRPr="004439D9">
        <w:rPr>
          <w:b/>
          <w:sz w:val="24"/>
          <w:szCs w:val="24"/>
        </w:rPr>
        <w:t xml:space="preserve">Подведение итогов конкурса: </w:t>
      </w:r>
    </w:p>
    <w:p w14:paraId="3B3B190C" w14:textId="1224D81E" w:rsidR="004B453D" w:rsidRPr="004439D9" w:rsidRDefault="00380495" w:rsidP="00380495">
      <w:pPr>
        <w:spacing w:after="26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6.1. М</w:t>
      </w:r>
      <w:r w:rsidR="004439D9" w:rsidRPr="004439D9">
        <w:rPr>
          <w:sz w:val="24"/>
          <w:szCs w:val="24"/>
        </w:rPr>
        <w:t>атериалы, пре</w:t>
      </w:r>
      <w:r w:rsidR="001C7426" w:rsidRPr="004439D9">
        <w:rPr>
          <w:sz w:val="24"/>
          <w:szCs w:val="24"/>
        </w:rPr>
        <w:t xml:space="preserve">дставленные на Конкурс позднее </w:t>
      </w:r>
      <w:r w:rsidR="001C7426" w:rsidRPr="004439D9">
        <w:rPr>
          <w:b/>
          <w:sz w:val="24"/>
          <w:szCs w:val="24"/>
        </w:rPr>
        <w:t>31 мая 2023</w:t>
      </w:r>
      <w:r w:rsidR="004439D9" w:rsidRPr="004439D9">
        <w:rPr>
          <w:b/>
          <w:sz w:val="24"/>
          <w:szCs w:val="24"/>
        </w:rPr>
        <w:t xml:space="preserve"> года,</w:t>
      </w:r>
      <w:r w:rsidR="001C7426" w:rsidRPr="004439D9">
        <w:rPr>
          <w:sz w:val="24"/>
          <w:szCs w:val="24"/>
        </w:rPr>
        <w:t xml:space="preserve"> к рассмотрению не принимаются.</w:t>
      </w:r>
    </w:p>
    <w:p w14:paraId="4F634B94" w14:textId="2A83C1B7" w:rsidR="001C7426" w:rsidRPr="004439D9" w:rsidRDefault="00380495" w:rsidP="00380495">
      <w:pPr>
        <w:ind w:left="0" w:right="1" w:firstLine="0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1C7426" w:rsidRPr="004439D9">
        <w:rPr>
          <w:sz w:val="24"/>
          <w:szCs w:val="24"/>
        </w:rPr>
        <w:t>Победители и призеры Конкурса награждаются дипломами и сертификатами МБУ ДО ЦТТДиЮ «Технопарк».</w:t>
      </w:r>
    </w:p>
    <w:p w14:paraId="43C36864" w14:textId="1BAB5E44" w:rsidR="001C7426" w:rsidRPr="004439D9" w:rsidRDefault="00380495" w:rsidP="00380495">
      <w:pPr>
        <w:ind w:left="0" w:right="1" w:firstLine="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1C7426" w:rsidRPr="004439D9">
        <w:rPr>
          <w:sz w:val="24"/>
          <w:szCs w:val="24"/>
        </w:rPr>
        <w:t>Организаторы Конкурса оставляют за собой право дополнительно поощрять участников в отдельных номинациях. Организаторы оставляют за собой право вносить изменения в настоящее положение.</w:t>
      </w:r>
    </w:p>
    <w:p w14:paraId="417A491A" w14:textId="184C0B31" w:rsidR="001C7426" w:rsidRPr="004439D9" w:rsidRDefault="00380495" w:rsidP="001C7426">
      <w:pPr>
        <w:ind w:left="0" w:right="1" w:firstLine="0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1C7426" w:rsidRPr="004439D9">
        <w:rPr>
          <w:sz w:val="24"/>
          <w:szCs w:val="24"/>
        </w:rPr>
        <w:t>Участники Конкурса, подавая заявку, автоматически дают согласие на обработку персональных данных и дальнейшего использования фотоматериалов на официальном сайте учреждения и в Социальной сети Вконтакте.</w:t>
      </w:r>
    </w:p>
    <w:sectPr w:rsidR="001C7426" w:rsidRPr="004439D9">
      <w:pgSz w:w="11904" w:h="16838"/>
      <w:pgMar w:top="1192" w:right="844" w:bottom="891" w:left="141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23-05-15T16:41:00Z" w:initials="H">
    <w:p w14:paraId="05C20E08" w14:textId="5EA5E8B2" w:rsidR="00D202A6" w:rsidRDefault="00664110">
      <w:pPr>
        <w:pStyle w:val="a5"/>
      </w:pPr>
      <w:r>
        <w:rPr>
          <w:rStyle w:val="a4"/>
        </w:rPr>
        <w:annotationRef/>
      </w:r>
    </w:p>
  </w:comment>
  <w:comment w:id="2" w:author="Пользователь Windows" w:date="2023-05-15T17:04:00Z" w:initials="ПW">
    <w:p w14:paraId="3ABFDE7A" w14:textId="6DC6B8CC" w:rsidR="00D202A6" w:rsidRDefault="00D202A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20E08" w15:done="0"/>
  <w15:commentEx w15:paraId="3ABFDE7A" w15:paraIdParent="05C20E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F12"/>
    <w:multiLevelType w:val="hybridMultilevel"/>
    <w:tmpl w:val="555280CA"/>
    <w:lvl w:ilvl="0" w:tplc="504E548E">
      <w:start w:val="1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4905F8A"/>
    <w:multiLevelType w:val="multilevel"/>
    <w:tmpl w:val="71402982"/>
    <w:lvl w:ilvl="0">
      <w:start w:val="5"/>
      <w:numFmt w:val="decimal"/>
      <w:lvlText w:val="%1."/>
      <w:lvlJc w:val="left"/>
      <w:pPr>
        <w:ind w:left="43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801817"/>
    <w:multiLevelType w:val="hybridMultilevel"/>
    <w:tmpl w:val="B266639E"/>
    <w:lvl w:ilvl="0" w:tplc="3E92C2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AF59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2A5D8">
      <w:start w:val="1"/>
      <w:numFmt w:val="bullet"/>
      <w:lvlRestart w:val="0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AD1B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E90D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4DE3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27A4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AA8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0F3A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2C6DEE"/>
    <w:multiLevelType w:val="hybridMultilevel"/>
    <w:tmpl w:val="FF18D024"/>
    <w:lvl w:ilvl="0" w:tplc="949A4B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4D0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C62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2CB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E2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43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C7F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D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E0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1A5F4E"/>
    <w:multiLevelType w:val="hybridMultilevel"/>
    <w:tmpl w:val="112ACD16"/>
    <w:lvl w:ilvl="0" w:tplc="5E509F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A5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8F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4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A0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09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0C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20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88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Windows Live" w15:userId="bd8de279bdc2a5d8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3D"/>
    <w:rsid w:val="00150E37"/>
    <w:rsid w:val="00176C7F"/>
    <w:rsid w:val="001C7426"/>
    <w:rsid w:val="00380495"/>
    <w:rsid w:val="003858D0"/>
    <w:rsid w:val="004226B3"/>
    <w:rsid w:val="0043557B"/>
    <w:rsid w:val="004439D9"/>
    <w:rsid w:val="00443AE5"/>
    <w:rsid w:val="004B453D"/>
    <w:rsid w:val="005C50F8"/>
    <w:rsid w:val="00664110"/>
    <w:rsid w:val="00980BD3"/>
    <w:rsid w:val="009C5091"/>
    <w:rsid w:val="009C5681"/>
    <w:rsid w:val="00A971D3"/>
    <w:rsid w:val="00B0132D"/>
    <w:rsid w:val="00BB74B1"/>
    <w:rsid w:val="00BD5506"/>
    <w:rsid w:val="00D202A6"/>
    <w:rsid w:val="00EC6C04"/>
    <w:rsid w:val="00F2255B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C8C9"/>
  <w15:docId w15:val="{64CEEA49-B95F-4C78-A98B-08F3F0D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10"/>
    <w:pPr>
      <w:spacing w:after="15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6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6641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41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41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41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41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41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10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3858D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B74B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6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q1Pu2s47WWkAKzk9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0474-7749-446E-94C4-8EE6799E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cp:lastModifiedBy>Пользователь Windows</cp:lastModifiedBy>
  <cp:revision>2</cp:revision>
  <dcterms:created xsi:type="dcterms:W3CDTF">2023-05-18T09:39:00Z</dcterms:created>
  <dcterms:modified xsi:type="dcterms:W3CDTF">2023-05-18T09:39:00Z</dcterms:modified>
</cp:coreProperties>
</file>