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FCD" w:rsidRPr="009831BF" w:rsidRDefault="000A0F0D" w:rsidP="000A0F0D">
      <w:pPr>
        <w:ind w:firstLine="709"/>
        <w:rPr>
          <w:sz w:val="26"/>
          <w:szCs w:val="26"/>
        </w:rPr>
      </w:pPr>
      <w:bookmarkStart w:id="0" w:name="_GoBack"/>
      <w:r>
        <w:rPr>
          <w:noProof/>
        </w:rPr>
        <w:drawing>
          <wp:inline distT="0" distB="0" distL="0" distR="0" wp14:anchorId="5425CEA6" wp14:editId="69E21568">
            <wp:extent cx="5890260" cy="97015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0260" cy="9701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971FCD" w:rsidRPr="009831BF">
        <w:rPr>
          <w:sz w:val="26"/>
          <w:szCs w:val="26"/>
        </w:rPr>
        <w:lastRenderedPageBreak/>
        <w:t xml:space="preserve">Настоящая инструкция </w:t>
      </w:r>
      <w:r w:rsidR="00777EE3" w:rsidRPr="00FE4653">
        <w:rPr>
          <w:sz w:val="26"/>
          <w:szCs w:val="26"/>
        </w:rPr>
        <w:t xml:space="preserve">по охране </w:t>
      </w:r>
      <w:r w:rsidR="00777EE3">
        <w:rPr>
          <w:sz w:val="26"/>
          <w:szCs w:val="26"/>
        </w:rPr>
        <w:t xml:space="preserve">труда для работников </w:t>
      </w:r>
      <w:r w:rsidR="00971FCD" w:rsidRPr="009831BF">
        <w:rPr>
          <w:sz w:val="26"/>
          <w:szCs w:val="26"/>
        </w:rPr>
        <w:t xml:space="preserve">при работе </w:t>
      </w:r>
      <w:r w:rsidR="009831BF" w:rsidRPr="009831BF">
        <w:rPr>
          <w:sz w:val="26"/>
          <w:szCs w:val="26"/>
        </w:rPr>
        <w:t>с ручным электроинструментом</w:t>
      </w:r>
      <w:r w:rsidR="00971FCD" w:rsidRPr="009831BF">
        <w:rPr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Технопарк).</w:t>
      </w:r>
    </w:p>
    <w:p w:rsidR="00571169" w:rsidRDefault="00571169" w:rsidP="002A5DCE">
      <w:pPr>
        <w:widowControl/>
        <w:ind w:firstLine="993"/>
        <w:jc w:val="center"/>
        <w:rPr>
          <w:bCs/>
          <w:sz w:val="26"/>
          <w:szCs w:val="26"/>
        </w:rPr>
      </w:pPr>
    </w:p>
    <w:p w:rsidR="002D111E" w:rsidRPr="006C41CA" w:rsidRDefault="002D111E" w:rsidP="002A5DCE">
      <w:pPr>
        <w:widowControl/>
        <w:ind w:firstLine="993"/>
        <w:jc w:val="center"/>
        <w:rPr>
          <w:b/>
          <w:bCs/>
          <w:sz w:val="26"/>
          <w:szCs w:val="26"/>
        </w:rPr>
      </w:pPr>
      <w:r w:rsidRPr="006C41CA">
        <w:rPr>
          <w:b/>
          <w:bCs/>
          <w:sz w:val="26"/>
          <w:szCs w:val="26"/>
        </w:rPr>
        <w:t>1. Общие требования безопасности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1.1. К работе с ручными машинами допускаются</w:t>
      </w:r>
      <w:r w:rsidR="00B675B7">
        <w:rPr>
          <w:sz w:val="26"/>
          <w:szCs w:val="26"/>
        </w:rPr>
        <w:t xml:space="preserve"> лица</w:t>
      </w:r>
      <w:r w:rsidRPr="00B675B7">
        <w:rPr>
          <w:sz w:val="26"/>
          <w:szCs w:val="26"/>
        </w:rPr>
        <w:t>, прошедшие инструктаж по технике безопасности, имеющие практические навыки по безопасным методам работы.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 xml:space="preserve">В карточке техники безопасности </w:t>
      </w:r>
      <w:r w:rsidR="00B675B7">
        <w:rPr>
          <w:sz w:val="26"/>
          <w:szCs w:val="26"/>
        </w:rPr>
        <w:t>работника</w:t>
      </w:r>
      <w:r w:rsidRPr="00B675B7">
        <w:rPr>
          <w:sz w:val="26"/>
          <w:szCs w:val="26"/>
        </w:rPr>
        <w:t xml:space="preserve"> должны быть сведения о допуске его к работ</w:t>
      </w:r>
      <w:r w:rsidR="00B675B7">
        <w:rPr>
          <w:sz w:val="26"/>
          <w:szCs w:val="26"/>
        </w:rPr>
        <w:t>е с соответствующими ручными ма</w:t>
      </w:r>
      <w:r w:rsidRPr="00B675B7">
        <w:rPr>
          <w:sz w:val="26"/>
          <w:szCs w:val="26"/>
        </w:rPr>
        <w:t>шинами и о прохождении им инструктажа по технике безопасности при работе с этими машинами.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1.2. Кроме настоящей инструкции работающий должен знать требования техники безопасности, которые изложены в заводских инструкциях и паспортах на каждую ручную машину.</w:t>
      </w:r>
    </w:p>
    <w:p w:rsidR="002D111E" w:rsidRPr="00B675B7" w:rsidRDefault="00D9547F" w:rsidP="002A5DCE">
      <w:pPr>
        <w:widowControl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2D111E" w:rsidRPr="00B675B7">
        <w:rPr>
          <w:sz w:val="26"/>
          <w:szCs w:val="26"/>
        </w:rPr>
        <w:t>. Запрещается р</w:t>
      </w:r>
      <w:r w:rsidR="00B675B7">
        <w:rPr>
          <w:sz w:val="26"/>
          <w:szCs w:val="26"/>
        </w:rPr>
        <w:t xml:space="preserve">аботать ручными машинами, </w:t>
      </w:r>
      <w:r w:rsidR="002D111E" w:rsidRPr="00B675B7">
        <w:rPr>
          <w:sz w:val="26"/>
          <w:szCs w:val="26"/>
        </w:rPr>
        <w:t>имеющими какие-либо неисправности и неисправность кабеля.</w:t>
      </w:r>
    </w:p>
    <w:p w:rsidR="002D111E" w:rsidRPr="00B675B7" w:rsidRDefault="00D9547F" w:rsidP="002A5DCE">
      <w:pPr>
        <w:widowControl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1.4</w:t>
      </w:r>
      <w:r w:rsidR="002D111E" w:rsidRPr="00B675B7">
        <w:rPr>
          <w:sz w:val="26"/>
          <w:szCs w:val="26"/>
        </w:rPr>
        <w:t>. В процессе производства работ запрещается производить протирку, смазку, очистку, смену исполнительного инструмента, частичную разборку и мелкий ремонт машины без вык</w:t>
      </w:r>
      <w:r w:rsidR="00B675B7">
        <w:rPr>
          <w:sz w:val="26"/>
          <w:szCs w:val="26"/>
        </w:rPr>
        <w:t>лючения ма</w:t>
      </w:r>
      <w:r w:rsidR="002D111E" w:rsidRPr="00B675B7">
        <w:rPr>
          <w:sz w:val="26"/>
          <w:szCs w:val="26"/>
        </w:rPr>
        <w:t>шины и отсоединения токоведу</w:t>
      </w:r>
      <w:r w:rsidR="00B675B7">
        <w:rPr>
          <w:sz w:val="26"/>
          <w:szCs w:val="26"/>
        </w:rPr>
        <w:t>щего кабеля от питающей электри</w:t>
      </w:r>
      <w:r w:rsidR="002D111E" w:rsidRPr="00B675B7">
        <w:rPr>
          <w:sz w:val="26"/>
          <w:szCs w:val="26"/>
        </w:rPr>
        <w:t>ческой.</w:t>
      </w:r>
    </w:p>
    <w:p w:rsidR="002D111E" w:rsidRPr="00B675B7" w:rsidRDefault="00D9547F" w:rsidP="002A5DCE">
      <w:pPr>
        <w:widowControl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2D111E" w:rsidRPr="00B675B7">
        <w:rPr>
          <w:sz w:val="26"/>
          <w:szCs w:val="26"/>
        </w:rPr>
        <w:t>. При внезапной останов</w:t>
      </w:r>
      <w:r w:rsidR="00B675B7">
        <w:rPr>
          <w:sz w:val="26"/>
          <w:szCs w:val="26"/>
        </w:rPr>
        <w:t>ке ручной машины, по причине от</w:t>
      </w:r>
      <w:r w:rsidR="002D111E" w:rsidRPr="00B675B7">
        <w:rPr>
          <w:sz w:val="26"/>
          <w:szCs w:val="26"/>
        </w:rPr>
        <w:t xml:space="preserve">ключения напряжения в электрической сети или обрыва и повреждения </w:t>
      </w:r>
      <w:r w:rsidR="00B675B7">
        <w:rPr>
          <w:sz w:val="26"/>
          <w:szCs w:val="26"/>
        </w:rPr>
        <w:t>токопроводящего кабеля, заклини</w:t>
      </w:r>
      <w:r w:rsidR="002D111E" w:rsidRPr="00B675B7">
        <w:rPr>
          <w:sz w:val="26"/>
          <w:szCs w:val="26"/>
        </w:rPr>
        <w:t>вания движущихся частей, ручную машину необходимо немедленно выключить.</w:t>
      </w:r>
    </w:p>
    <w:p w:rsidR="002D111E" w:rsidRPr="00B675B7" w:rsidRDefault="00D9547F" w:rsidP="002A5DCE">
      <w:pPr>
        <w:widowControl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="002D111E" w:rsidRPr="00B675B7">
        <w:rPr>
          <w:sz w:val="26"/>
          <w:szCs w:val="26"/>
        </w:rPr>
        <w:t>. При всех перерывах в работе ручные машины должны быть выключены и отсоединены от источника энергии.</w:t>
      </w:r>
    </w:p>
    <w:p w:rsidR="002D111E" w:rsidRPr="00B675B7" w:rsidRDefault="00D9547F" w:rsidP="002A5DCE">
      <w:pPr>
        <w:widowControl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1.7</w:t>
      </w:r>
      <w:r w:rsidR="002D111E" w:rsidRPr="00B675B7">
        <w:rPr>
          <w:sz w:val="26"/>
          <w:szCs w:val="26"/>
        </w:rPr>
        <w:t>. Работы по сверлению от</w:t>
      </w:r>
      <w:r w:rsidR="00B675B7">
        <w:rPr>
          <w:sz w:val="26"/>
          <w:szCs w:val="26"/>
        </w:rPr>
        <w:t>верстий и пробивке борозд в сте</w:t>
      </w:r>
      <w:r w:rsidR="002D111E" w:rsidRPr="00B675B7">
        <w:rPr>
          <w:sz w:val="26"/>
          <w:szCs w:val="26"/>
        </w:rPr>
        <w:t>нах, панелях и перекрытиях, где могут быт</w:t>
      </w:r>
      <w:r w:rsidR="00B675B7">
        <w:rPr>
          <w:sz w:val="26"/>
          <w:szCs w:val="26"/>
        </w:rPr>
        <w:t>ь расположены скры</w:t>
      </w:r>
      <w:r w:rsidR="002D111E" w:rsidRPr="00B675B7">
        <w:rPr>
          <w:sz w:val="26"/>
          <w:szCs w:val="26"/>
        </w:rPr>
        <w:t>тые электропроводки или санитарно-технические трубопроводы, при которых могут быть повреж</w:t>
      </w:r>
      <w:r w:rsidR="00B675B7">
        <w:rPr>
          <w:sz w:val="26"/>
          <w:szCs w:val="26"/>
        </w:rPr>
        <w:t>дены изоляция электрических про</w:t>
      </w:r>
      <w:r w:rsidR="002D111E" w:rsidRPr="00B675B7">
        <w:rPr>
          <w:sz w:val="26"/>
          <w:szCs w:val="26"/>
        </w:rPr>
        <w:t>водов и санитарно-технические</w:t>
      </w:r>
      <w:r w:rsidR="00B675B7">
        <w:rPr>
          <w:sz w:val="26"/>
          <w:szCs w:val="26"/>
        </w:rPr>
        <w:t xml:space="preserve"> коммуникации, необходимо произ</w:t>
      </w:r>
      <w:r w:rsidR="002D111E" w:rsidRPr="00B675B7">
        <w:rPr>
          <w:sz w:val="26"/>
          <w:szCs w:val="26"/>
        </w:rPr>
        <w:t>водить только после отключения проводов и трубопроводов</w:t>
      </w:r>
      <w:r w:rsidR="00B675B7">
        <w:rPr>
          <w:sz w:val="26"/>
          <w:szCs w:val="26"/>
        </w:rPr>
        <w:t xml:space="preserve"> от ис</w:t>
      </w:r>
      <w:r w:rsidR="002D111E" w:rsidRPr="00B675B7">
        <w:rPr>
          <w:sz w:val="26"/>
          <w:szCs w:val="26"/>
        </w:rPr>
        <w:t>точника питания. В нарядах на выполнение таких работ должны быть указаны схемы расположения скрытых электропроводок и трубопроводов и меры безопасности при производстве работ.</w:t>
      </w:r>
    </w:p>
    <w:p w:rsidR="002D111E" w:rsidRPr="00B675B7" w:rsidRDefault="00D9547F" w:rsidP="002A5DCE">
      <w:pPr>
        <w:pStyle w:val="2"/>
        <w:ind w:firstLine="993"/>
        <w:rPr>
          <w:sz w:val="26"/>
          <w:szCs w:val="26"/>
        </w:rPr>
      </w:pPr>
      <w:r>
        <w:rPr>
          <w:sz w:val="26"/>
          <w:szCs w:val="26"/>
        </w:rPr>
        <w:t>1.8</w:t>
      </w:r>
      <w:r w:rsidR="002D111E" w:rsidRPr="00B675B7">
        <w:rPr>
          <w:sz w:val="26"/>
          <w:szCs w:val="26"/>
        </w:rPr>
        <w:t>. В процессе производ</w:t>
      </w:r>
      <w:r w:rsidR="00B675B7">
        <w:rPr>
          <w:sz w:val="26"/>
          <w:szCs w:val="26"/>
        </w:rPr>
        <w:t>ства строительно-монтажных и ре</w:t>
      </w:r>
      <w:r w:rsidR="002D111E" w:rsidRPr="00B675B7">
        <w:rPr>
          <w:sz w:val="26"/>
          <w:szCs w:val="26"/>
        </w:rPr>
        <w:t>монтных работ ру</w:t>
      </w:r>
      <w:r w:rsidR="0001160E">
        <w:rPr>
          <w:sz w:val="26"/>
          <w:szCs w:val="26"/>
        </w:rPr>
        <w:t>чными машинами запрещается: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- оставлять без надзора машину любому лицу;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- переходить с одного участ</w:t>
      </w:r>
      <w:r w:rsidR="00B675B7">
        <w:rPr>
          <w:sz w:val="26"/>
          <w:szCs w:val="26"/>
        </w:rPr>
        <w:t>ка на другой с включенным двига</w:t>
      </w:r>
      <w:r w:rsidR="002A5DCE">
        <w:rPr>
          <w:sz w:val="26"/>
          <w:szCs w:val="26"/>
        </w:rPr>
        <w:t>телем</w:t>
      </w:r>
      <w:r w:rsidRPr="00B675B7">
        <w:rPr>
          <w:sz w:val="26"/>
          <w:szCs w:val="26"/>
        </w:rPr>
        <w:t xml:space="preserve"> машины: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- натягивать, перекручивать, перегибать токо</w:t>
      </w:r>
      <w:r w:rsidR="00B675B7">
        <w:rPr>
          <w:sz w:val="26"/>
          <w:szCs w:val="26"/>
        </w:rPr>
        <w:t>проводящий кабель ручных машин</w:t>
      </w:r>
      <w:r w:rsidRPr="00B675B7">
        <w:rPr>
          <w:sz w:val="26"/>
          <w:szCs w:val="26"/>
        </w:rPr>
        <w:t>;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- превышать продолжительнос</w:t>
      </w:r>
      <w:r w:rsidR="00B675B7">
        <w:rPr>
          <w:sz w:val="26"/>
          <w:szCs w:val="26"/>
        </w:rPr>
        <w:t>ть работы ручной машины, указан</w:t>
      </w:r>
      <w:r w:rsidRPr="00B675B7">
        <w:rPr>
          <w:sz w:val="26"/>
          <w:szCs w:val="26"/>
        </w:rPr>
        <w:t>ную в паспорте;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- применять ручную машину для выполнения работ, не предусмотренных в паспорте и инструкции по эксплуатации;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 xml:space="preserve">- снимать с ручной машины средства </w:t>
      </w:r>
      <w:proofErr w:type="spellStart"/>
      <w:r w:rsidRPr="00B675B7">
        <w:rPr>
          <w:sz w:val="26"/>
          <w:szCs w:val="26"/>
        </w:rPr>
        <w:t>виброзащиты</w:t>
      </w:r>
      <w:proofErr w:type="spellEnd"/>
      <w:r w:rsidRPr="00B675B7">
        <w:rPr>
          <w:sz w:val="26"/>
          <w:szCs w:val="26"/>
        </w:rPr>
        <w:t>, глушители шума, ограждающие кожухи и п</w:t>
      </w:r>
      <w:r w:rsidR="002A5DCE">
        <w:rPr>
          <w:sz w:val="26"/>
          <w:szCs w:val="26"/>
        </w:rPr>
        <w:t>риспособления</w:t>
      </w:r>
      <w:r w:rsidRPr="00B675B7">
        <w:rPr>
          <w:sz w:val="26"/>
          <w:szCs w:val="26"/>
        </w:rPr>
        <w:t>;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- оставлять без надзора руч</w:t>
      </w:r>
      <w:r w:rsidR="00B675B7">
        <w:rPr>
          <w:sz w:val="26"/>
          <w:szCs w:val="26"/>
        </w:rPr>
        <w:t>ную машину, подключенную к элек</w:t>
      </w:r>
      <w:r w:rsidRPr="00B675B7">
        <w:rPr>
          <w:sz w:val="26"/>
          <w:szCs w:val="26"/>
        </w:rPr>
        <w:t>трической сети.</w:t>
      </w:r>
    </w:p>
    <w:p w:rsidR="00B675B7" w:rsidRDefault="00B675B7" w:rsidP="002A5DCE">
      <w:pPr>
        <w:widowControl/>
        <w:ind w:firstLine="993"/>
        <w:jc w:val="both"/>
        <w:rPr>
          <w:b/>
          <w:bCs/>
          <w:sz w:val="26"/>
          <w:szCs w:val="26"/>
        </w:rPr>
      </w:pPr>
    </w:p>
    <w:p w:rsidR="002D111E" w:rsidRPr="006C41CA" w:rsidRDefault="002D111E" w:rsidP="002A5DCE">
      <w:pPr>
        <w:widowControl/>
        <w:ind w:firstLine="993"/>
        <w:jc w:val="center"/>
        <w:rPr>
          <w:b/>
          <w:bCs/>
          <w:sz w:val="26"/>
          <w:szCs w:val="26"/>
        </w:rPr>
      </w:pPr>
      <w:r w:rsidRPr="006C41CA">
        <w:rPr>
          <w:b/>
          <w:bCs/>
          <w:sz w:val="26"/>
          <w:szCs w:val="26"/>
        </w:rPr>
        <w:t>2. Требования безопасности при работе с ручными электрическими машинами</w:t>
      </w:r>
    </w:p>
    <w:p w:rsidR="002D111E" w:rsidRPr="00B675B7" w:rsidRDefault="00B675B7" w:rsidP="002A5DCE">
      <w:pPr>
        <w:widowControl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2D111E" w:rsidRPr="00B675B7">
        <w:rPr>
          <w:sz w:val="26"/>
          <w:szCs w:val="26"/>
        </w:rPr>
        <w:t xml:space="preserve"> Необходимо знать и помнить,</w:t>
      </w:r>
      <w:r>
        <w:rPr>
          <w:sz w:val="26"/>
          <w:szCs w:val="26"/>
        </w:rPr>
        <w:t xml:space="preserve"> что по методу обеспечения безо</w:t>
      </w:r>
      <w:r w:rsidR="002D111E" w:rsidRPr="00B675B7">
        <w:rPr>
          <w:sz w:val="26"/>
          <w:szCs w:val="26"/>
        </w:rPr>
        <w:t>пасности работ машины ручные электрические подразделяются на три класса защиты.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К 1 классу защиты относятся электрические ручные машины на номинальное напряжение тока свыше 4</w:t>
      </w:r>
      <w:r w:rsidR="00B675B7">
        <w:rPr>
          <w:sz w:val="26"/>
          <w:szCs w:val="26"/>
        </w:rPr>
        <w:t>2 вольта, у которых хо</w:t>
      </w:r>
      <w:r w:rsidRPr="00B675B7">
        <w:rPr>
          <w:sz w:val="26"/>
          <w:szCs w:val="26"/>
        </w:rPr>
        <w:t>тя бы одна металлическая деталь, доступная для прикосновения, отделена от частей, находящихся под напряжением, только одной рабочей изоляцией,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lastRenderedPageBreak/>
        <w:t>К 2 классу защиты относятся электрические ручные машины на номинальное напряжение тока свыше 42 вольт, у которых все металлические детали доступные для прикосновения, отделены от частей, находящихся под напряжением двойной или усиленной изоляцией;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К 3 классу защиты относятся электрические ручные машины на номинальное напряжение тока 42 вольт, п</w:t>
      </w:r>
      <w:r w:rsidR="002A5DCE">
        <w:rPr>
          <w:sz w:val="26"/>
          <w:szCs w:val="26"/>
        </w:rPr>
        <w:t>олучаемые от посто</w:t>
      </w:r>
      <w:r w:rsidRPr="00B675B7">
        <w:rPr>
          <w:sz w:val="26"/>
          <w:szCs w:val="26"/>
        </w:rPr>
        <w:t>янных источников тока или через преобразователи тока, причем, как правило, такие машины и</w:t>
      </w:r>
      <w:r w:rsidR="002A5DCE">
        <w:rPr>
          <w:sz w:val="26"/>
          <w:szCs w:val="26"/>
        </w:rPr>
        <w:t>меют повышенную частоту электри</w:t>
      </w:r>
      <w:r w:rsidRPr="00B675B7">
        <w:rPr>
          <w:sz w:val="26"/>
          <w:szCs w:val="26"/>
        </w:rPr>
        <w:t>ческого тока.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2.2. Ручные машины 1 класса защиты использовать для ремонтно-строительных и строительно-монтажных рабо</w:t>
      </w:r>
      <w:r w:rsidR="002A5DCE">
        <w:rPr>
          <w:sz w:val="26"/>
          <w:szCs w:val="26"/>
        </w:rPr>
        <w:t>т не допуска</w:t>
      </w:r>
      <w:r w:rsidRPr="00B675B7">
        <w:rPr>
          <w:sz w:val="26"/>
          <w:szCs w:val="26"/>
        </w:rPr>
        <w:t>ется.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Ручные машины 1 класса за</w:t>
      </w:r>
      <w:r w:rsidR="002A5DCE">
        <w:rPr>
          <w:sz w:val="26"/>
          <w:szCs w:val="26"/>
        </w:rPr>
        <w:t>щиты могут применяться в стацио</w:t>
      </w:r>
      <w:r w:rsidRPr="00B675B7">
        <w:rPr>
          <w:sz w:val="26"/>
          <w:szCs w:val="26"/>
        </w:rPr>
        <w:t>нарных условиях (в мастерск</w:t>
      </w:r>
      <w:r w:rsidR="002A5DCE">
        <w:rPr>
          <w:sz w:val="26"/>
          <w:szCs w:val="26"/>
        </w:rPr>
        <w:t>их с номинальными условиями тру</w:t>
      </w:r>
      <w:r w:rsidRPr="00B675B7">
        <w:rPr>
          <w:sz w:val="26"/>
          <w:szCs w:val="26"/>
        </w:rPr>
        <w:t>да).</w:t>
      </w:r>
    </w:p>
    <w:p w:rsidR="002D111E" w:rsidRPr="00B675B7" w:rsidRDefault="00486439" w:rsidP="002A5DCE">
      <w:pPr>
        <w:widowControl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2.3</w:t>
      </w:r>
      <w:r w:rsidR="002D111E" w:rsidRPr="00B675B7">
        <w:rPr>
          <w:sz w:val="26"/>
          <w:szCs w:val="26"/>
        </w:rPr>
        <w:t>. Применение ручных элек</w:t>
      </w:r>
      <w:r w:rsidR="002A5DCE">
        <w:rPr>
          <w:sz w:val="26"/>
          <w:szCs w:val="26"/>
        </w:rPr>
        <w:t>трических машин относятся к про</w:t>
      </w:r>
      <w:r w:rsidR="0001160E">
        <w:rPr>
          <w:sz w:val="26"/>
          <w:szCs w:val="26"/>
        </w:rPr>
        <w:t>ведению огневых работ.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2</w:t>
      </w:r>
      <w:r w:rsidR="00486439">
        <w:rPr>
          <w:sz w:val="26"/>
          <w:szCs w:val="26"/>
        </w:rPr>
        <w:t>.4</w:t>
      </w:r>
      <w:r w:rsidRPr="00B675B7">
        <w:rPr>
          <w:sz w:val="26"/>
          <w:szCs w:val="26"/>
        </w:rPr>
        <w:t>. Рабо</w:t>
      </w:r>
      <w:r w:rsidR="00D9547F">
        <w:rPr>
          <w:sz w:val="26"/>
          <w:szCs w:val="26"/>
        </w:rPr>
        <w:t>тнику</w:t>
      </w:r>
      <w:r w:rsidRPr="00B675B7">
        <w:rPr>
          <w:sz w:val="26"/>
          <w:szCs w:val="26"/>
        </w:rPr>
        <w:t>, пользующи</w:t>
      </w:r>
      <w:r w:rsidR="002A5DCE">
        <w:rPr>
          <w:sz w:val="26"/>
          <w:szCs w:val="26"/>
        </w:rPr>
        <w:t>мся ручными электрическими маши</w:t>
      </w:r>
      <w:r w:rsidRPr="00B675B7">
        <w:rPr>
          <w:sz w:val="26"/>
          <w:szCs w:val="26"/>
        </w:rPr>
        <w:t xml:space="preserve">нами, запрещается: 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- разбирать электрическую машину и производить самостоятельно какой-либо ремонт машины</w:t>
      </w:r>
      <w:r w:rsidR="002A5DCE">
        <w:rPr>
          <w:sz w:val="26"/>
          <w:szCs w:val="26"/>
        </w:rPr>
        <w:t>, приводов, штепсельных соедине</w:t>
      </w:r>
      <w:r w:rsidRPr="00B675B7">
        <w:rPr>
          <w:sz w:val="26"/>
          <w:szCs w:val="26"/>
        </w:rPr>
        <w:t>ний и т.п.;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- держаться за провод электрической машины или касаться вращающегося режущего инструмента;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- удалять руками стружку ил</w:t>
      </w:r>
      <w:r w:rsidR="002A5DCE">
        <w:rPr>
          <w:sz w:val="26"/>
          <w:szCs w:val="26"/>
        </w:rPr>
        <w:t>и опилки во время работы инстру</w:t>
      </w:r>
      <w:r w:rsidRPr="00B675B7">
        <w:rPr>
          <w:sz w:val="26"/>
          <w:szCs w:val="26"/>
        </w:rPr>
        <w:t>мента и до полной его остановки.</w:t>
      </w:r>
    </w:p>
    <w:p w:rsidR="002D111E" w:rsidRPr="00B675B7" w:rsidRDefault="00486439" w:rsidP="002A5DCE">
      <w:pPr>
        <w:widowControl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2.5</w:t>
      </w:r>
      <w:r w:rsidR="002D111E" w:rsidRPr="00B675B7">
        <w:rPr>
          <w:sz w:val="26"/>
          <w:szCs w:val="26"/>
        </w:rPr>
        <w:t>. По каждому типу ручных электрических машин, кроме общих требований необходимо выполнять специальные требования, которые зависят от их констру</w:t>
      </w:r>
      <w:r w:rsidR="002A5DCE">
        <w:rPr>
          <w:sz w:val="26"/>
          <w:szCs w:val="26"/>
        </w:rPr>
        <w:t>ктивных особенностей. Эти требо</w:t>
      </w:r>
      <w:r w:rsidR="002D111E" w:rsidRPr="00B675B7">
        <w:rPr>
          <w:sz w:val="26"/>
          <w:szCs w:val="26"/>
        </w:rPr>
        <w:t>вания излагаются в технической документации (паспорте) машин завода-изготовителя. По этим специальным требованиям должен быть проведен дополнительны</w:t>
      </w:r>
      <w:r w:rsidR="002A5DCE">
        <w:rPr>
          <w:sz w:val="26"/>
          <w:szCs w:val="26"/>
        </w:rPr>
        <w:t>й инструктаж по технике безопас</w:t>
      </w:r>
      <w:r w:rsidR="002D111E" w:rsidRPr="00B675B7">
        <w:rPr>
          <w:sz w:val="26"/>
          <w:szCs w:val="26"/>
        </w:rPr>
        <w:t xml:space="preserve">ности с записью в журнале инструктажа. </w:t>
      </w:r>
    </w:p>
    <w:p w:rsidR="002D111E" w:rsidRPr="00B675B7" w:rsidRDefault="00486439" w:rsidP="002A5DCE">
      <w:pPr>
        <w:widowControl/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2.6</w:t>
      </w:r>
      <w:r w:rsidR="002D111E" w:rsidRPr="00B675B7">
        <w:rPr>
          <w:sz w:val="26"/>
          <w:szCs w:val="26"/>
        </w:rPr>
        <w:t>. После окончания работы электрические машины, токопроводящий кабель и рабочий</w:t>
      </w:r>
      <w:r w:rsidR="002A5DCE">
        <w:rPr>
          <w:sz w:val="26"/>
          <w:szCs w:val="26"/>
        </w:rPr>
        <w:t xml:space="preserve"> исполнительный инструмент долж</w:t>
      </w:r>
      <w:r w:rsidR="002D111E" w:rsidRPr="00B675B7">
        <w:rPr>
          <w:sz w:val="26"/>
          <w:szCs w:val="26"/>
        </w:rPr>
        <w:t>ны быть тщательно очищены от обрабатываемого материала, пыли и грязи и сданы ответственному</w:t>
      </w:r>
      <w:r w:rsidR="002A5DCE">
        <w:rPr>
          <w:sz w:val="26"/>
          <w:szCs w:val="26"/>
        </w:rPr>
        <w:t xml:space="preserve"> за хранение и исправность маши</w:t>
      </w:r>
      <w:r w:rsidR="002D111E" w:rsidRPr="00B675B7">
        <w:rPr>
          <w:sz w:val="26"/>
          <w:szCs w:val="26"/>
        </w:rPr>
        <w:t>ны.</w:t>
      </w:r>
    </w:p>
    <w:p w:rsidR="002A5DCE" w:rsidRDefault="002A5DCE" w:rsidP="002A5DCE">
      <w:pPr>
        <w:widowControl/>
        <w:ind w:firstLine="993"/>
        <w:jc w:val="center"/>
        <w:rPr>
          <w:bCs/>
          <w:sz w:val="26"/>
          <w:szCs w:val="26"/>
        </w:rPr>
      </w:pPr>
    </w:p>
    <w:p w:rsidR="002D111E" w:rsidRPr="006C41CA" w:rsidRDefault="002D111E" w:rsidP="002A5DCE">
      <w:pPr>
        <w:widowControl/>
        <w:ind w:firstLine="993"/>
        <w:jc w:val="center"/>
        <w:rPr>
          <w:b/>
          <w:bCs/>
          <w:sz w:val="26"/>
          <w:szCs w:val="26"/>
        </w:rPr>
      </w:pPr>
      <w:r w:rsidRPr="006C41CA">
        <w:rPr>
          <w:b/>
          <w:bCs/>
          <w:sz w:val="26"/>
          <w:szCs w:val="26"/>
        </w:rPr>
        <w:t>3. Требования безопасности в аварийных ситуациях.</w:t>
      </w:r>
    </w:p>
    <w:p w:rsidR="002D111E" w:rsidRPr="00B675B7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3.1. При обнаружении пож</w:t>
      </w:r>
      <w:r w:rsidR="00D9547F">
        <w:rPr>
          <w:sz w:val="26"/>
          <w:szCs w:val="26"/>
        </w:rPr>
        <w:t>ара или загорания необходимо не</w:t>
      </w:r>
      <w:r w:rsidRPr="00B675B7">
        <w:rPr>
          <w:sz w:val="26"/>
          <w:szCs w:val="26"/>
        </w:rPr>
        <w:t>медленно сообщить администрации</w:t>
      </w:r>
      <w:r w:rsidR="00D9547F">
        <w:rPr>
          <w:sz w:val="26"/>
          <w:szCs w:val="26"/>
        </w:rPr>
        <w:t xml:space="preserve"> Технопарка</w:t>
      </w:r>
      <w:r w:rsidRPr="00B675B7">
        <w:rPr>
          <w:sz w:val="26"/>
          <w:szCs w:val="26"/>
        </w:rPr>
        <w:t xml:space="preserve">, </w:t>
      </w:r>
      <w:r w:rsidR="002A5DCE">
        <w:rPr>
          <w:sz w:val="26"/>
          <w:szCs w:val="26"/>
        </w:rPr>
        <w:t>в пожарную часть и присту</w:t>
      </w:r>
      <w:r w:rsidRPr="00B675B7">
        <w:rPr>
          <w:sz w:val="26"/>
          <w:szCs w:val="26"/>
        </w:rPr>
        <w:t xml:space="preserve">пить к тушению пожара имеющимися средствами. </w:t>
      </w:r>
    </w:p>
    <w:p w:rsidR="002D111E" w:rsidRPr="00B675B7" w:rsidRDefault="002D111E" w:rsidP="002A5DCE">
      <w:pPr>
        <w:widowControl/>
        <w:ind w:firstLine="993"/>
        <w:jc w:val="both"/>
        <w:rPr>
          <w:smallCaps/>
          <w:sz w:val="26"/>
          <w:szCs w:val="26"/>
        </w:rPr>
      </w:pPr>
      <w:r w:rsidRPr="00B675B7">
        <w:rPr>
          <w:sz w:val="26"/>
          <w:szCs w:val="26"/>
        </w:rPr>
        <w:t>3.2. При несчастном случае (</w:t>
      </w:r>
      <w:proofErr w:type="spellStart"/>
      <w:r w:rsidRPr="00B675B7">
        <w:rPr>
          <w:sz w:val="26"/>
          <w:szCs w:val="26"/>
        </w:rPr>
        <w:t>травмирование</w:t>
      </w:r>
      <w:proofErr w:type="spellEnd"/>
      <w:r w:rsidRPr="00B675B7">
        <w:rPr>
          <w:sz w:val="26"/>
          <w:szCs w:val="26"/>
        </w:rPr>
        <w:t xml:space="preserve"> вращающимися и движущимися частями механизмов, термические и химические ожоги обморожение, падение с высоты, поражение электрическим током) необходимо оказать помо</w:t>
      </w:r>
      <w:r w:rsidR="002A5DCE">
        <w:rPr>
          <w:sz w:val="26"/>
          <w:szCs w:val="26"/>
        </w:rPr>
        <w:t>щь пострадавшему, вызвать работ</w:t>
      </w:r>
      <w:r w:rsidRPr="00B675B7">
        <w:rPr>
          <w:sz w:val="26"/>
          <w:szCs w:val="26"/>
        </w:rPr>
        <w:t>ников скорой медицинской пом</w:t>
      </w:r>
      <w:r w:rsidR="002A5DCE">
        <w:rPr>
          <w:sz w:val="26"/>
          <w:szCs w:val="26"/>
        </w:rPr>
        <w:t>ощи и сообщить о случившемся ад</w:t>
      </w:r>
      <w:r w:rsidRPr="00B675B7">
        <w:rPr>
          <w:sz w:val="26"/>
          <w:szCs w:val="26"/>
        </w:rPr>
        <w:t>министрации</w:t>
      </w:r>
      <w:r w:rsidR="002A5DCE">
        <w:rPr>
          <w:sz w:val="26"/>
          <w:szCs w:val="26"/>
        </w:rPr>
        <w:t xml:space="preserve"> Технопарка</w:t>
      </w:r>
      <w:r w:rsidRPr="00B675B7">
        <w:rPr>
          <w:sz w:val="26"/>
          <w:szCs w:val="26"/>
        </w:rPr>
        <w:t>. Сохранить до расследования обстановку на рабочем месте и состояние оборудован</w:t>
      </w:r>
      <w:r w:rsidR="002A5DCE">
        <w:rPr>
          <w:sz w:val="26"/>
          <w:szCs w:val="26"/>
        </w:rPr>
        <w:t>ия такими, какими они были в мо</w:t>
      </w:r>
      <w:r w:rsidRPr="00B675B7">
        <w:rPr>
          <w:sz w:val="26"/>
          <w:szCs w:val="26"/>
        </w:rPr>
        <w:t>мент происшествия, если это не угрожает жизни и здоровью окружающих.</w:t>
      </w:r>
    </w:p>
    <w:p w:rsidR="004A1418" w:rsidRDefault="002D111E" w:rsidP="002A5DCE">
      <w:pPr>
        <w:widowControl/>
        <w:ind w:firstLine="993"/>
        <w:jc w:val="both"/>
        <w:rPr>
          <w:sz w:val="26"/>
          <w:szCs w:val="26"/>
        </w:rPr>
      </w:pPr>
      <w:r w:rsidRPr="00B675B7">
        <w:rPr>
          <w:sz w:val="26"/>
          <w:szCs w:val="26"/>
        </w:rPr>
        <w:t>3.3. При обрыве или повреждении токоведущего кабеля, закли</w:t>
      </w:r>
      <w:r w:rsidR="002A5DCE">
        <w:rPr>
          <w:sz w:val="26"/>
          <w:szCs w:val="26"/>
        </w:rPr>
        <w:t>нивания движущихся частей и дру</w:t>
      </w:r>
      <w:r w:rsidRPr="00B675B7">
        <w:rPr>
          <w:sz w:val="26"/>
          <w:szCs w:val="26"/>
        </w:rPr>
        <w:t>гих аварийных ситуациях ручную машину необходимо немедленно отключить.</w:t>
      </w:r>
    </w:p>
    <w:p w:rsidR="00325BDD" w:rsidRDefault="00325BDD" w:rsidP="002A5DCE">
      <w:pPr>
        <w:widowControl/>
        <w:ind w:firstLine="993"/>
        <w:jc w:val="both"/>
        <w:rPr>
          <w:sz w:val="26"/>
          <w:szCs w:val="26"/>
        </w:rPr>
      </w:pPr>
    </w:p>
    <w:p w:rsidR="00325BDD" w:rsidRDefault="00325BDD" w:rsidP="002A5DCE">
      <w:pPr>
        <w:widowControl/>
        <w:ind w:firstLine="993"/>
        <w:jc w:val="both"/>
        <w:rPr>
          <w:sz w:val="26"/>
          <w:szCs w:val="26"/>
        </w:rPr>
      </w:pPr>
    </w:p>
    <w:p w:rsidR="00325BDD" w:rsidRPr="00336E3A" w:rsidRDefault="00325BDD" w:rsidP="00325BDD">
      <w:pPr>
        <w:pStyle w:val="1"/>
        <w:widowControl w:val="0"/>
        <w:ind w:left="142"/>
        <w:jc w:val="both"/>
        <w:rPr>
          <w:rFonts w:ascii="Times New Roman" w:hAnsi="Times New Roman"/>
          <w:sz w:val="26"/>
          <w:szCs w:val="26"/>
          <w:lang w:val="ru-RU"/>
        </w:rPr>
      </w:pPr>
      <w:r w:rsidRPr="00336E3A">
        <w:rPr>
          <w:rFonts w:ascii="Times New Roman" w:hAnsi="Times New Roman"/>
          <w:sz w:val="26"/>
          <w:szCs w:val="26"/>
          <w:lang w:val="ru-RU"/>
        </w:rPr>
        <w:t>Инструкцию составил:</w:t>
      </w:r>
    </w:p>
    <w:p w:rsidR="00325BDD" w:rsidRPr="00336E3A" w:rsidRDefault="00325BDD" w:rsidP="00325BDD">
      <w:pPr>
        <w:ind w:left="142"/>
        <w:rPr>
          <w:sz w:val="26"/>
          <w:szCs w:val="26"/>
        </w:rPr>
      </w:pPr>
      <w:r>
        <w:rPr>
          <w:sz w:val="26"/>
          <w:szCs w:val="26"/>
        </w:rPr>
        <w:t>Педагог-организатор</w:t>
      </w:r>
      <w:r w:rsidRPr="00336E3A">
        <w:rPr>
          <w:sz w:val="26"/>
          <w:szCs w:val="26"/>
        </w:rPr>
        <w:t xml:space="preserve">                                                                              </w:t>
      </w:r>
      <w:r>
        <w:rPr>
          <w:sz w:val="26"/>
          <w:szCs w:val="26"/>
        </w:rPr>
        <w:t xml:space="preserve"> </w:t>
      </w:r>
      <w:r w:rsidRPr="00336E3A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336E3A">
        <w:rPr>
          <w:sz w:val="26"/>
          <w:szCs w:val="26"/>
        </w:rPr>
        <w:t xml:space="preserve">  Н.Я. </w:t>
      </w:r>
      <w:proofErr w:type="spellStart"/>
      <w:r w:rsidRPr="00336E3A">
        <w:rPr>
          <w:sz w:val="26"/>
          <w:szCs w:val="26"/>
        </w:rPr>
        <w:t>Нагимов</w:t>
      </w:r>
      <w:proofErr w:type="spellEnd"/>
    </w:p>
    <w:p w:rsidR="00325BDD" w:rsidRPr="00B675B7" w:rsidRDefault="00325BDD" w:rsidP="002A5DCE">
      <w:pPr>
        <w:widowControl/>
        <w:ind w:firstLine="993"/>
        <w:jc w:val="both"/>
        <w:rPr>
          <w:sz w:val="26"/>
          <w:szCs w:val="26"/>
        </w:rPr>
      </w:pPr>
    </w:p>
    <w:sectPr w:rsidR="00325BDD" w:rsidRPr="00B675B7" w:rsidSect="0001160E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08723D"/>
    <w:multiLevelType w:val="singleLevel"/>
    <w:tmpl w:val="D5DA9EB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EFA"/>
    <w:rsid w:val="0001160E"/>
    <w:rsid w:val="000A0F0D"/>
    <w:rsid w:val="002A5DCE"/>
    <w:rsid w:val="002D111E"/>
    <w:rsid w:val="00325BDD"/>
    <w:rsid w:val="00486439"/>
    <w:rsid w:val="004A1418"/>
    <w:rsid w:val="00571169"/>
    <w:rsid w:val="006C41CA"/>
    <w:rsid w:val="00777EE3"/>
    <w:rsid w:val="00971FCD"/>
    <w:rsid w:val="009831BF"/>
    <w:rsid w:val="00B675B7"/>
    <w:rsid w:val="00B71EFA"/>
    <w:rsid w:val="00D95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7F31-FC45-4634-953B-D68C38E0B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1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аголовок 3"/>
    <w:basedOn w:val="a"/>
    <w:next w:val="a"/>
    <w:uiPriority w:val="99"/>
    <w:rsid w:val="002D111E"/>
    <w:pPr>
      <w:keepNext/>
      <w:widowControl/>
      <w:spacing w:after="120"/>
      <w:jc w:val="center"/>
    </w:pPr>
    <w:rPr>
      <w:b/>
      <w:bCs/>
      <w:noProof/>
      <w:sz w:val="32"/>
      <w:szCs w:val="32"/>
      <w:lang w:val="en-US"/>
    </w:rPr>
  </w:style>
  <w:style w:type="paragraph" w:styleId="2">
    <w:name w:val="Body Text 2"/>
    <w:basedOn w:val="a"/>
    <w:link w:val="20"/>
    <w:uiPriority w:val="99"/>
    <w:rsid w:val="002D111E"/>
    <w:pPr>
      <w:widowControl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D111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rsid w:val="00325BDD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894</Words>
  <Characters>5098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dcterms:created xsi:type="dcterms:W3CDTF">2021-01-21T11:19:00Z</dcterms:created>
  <dcterms:modified xsi:type="dcterms:W3CDTF">2021-12-20T09:25:00Z</dcterms:modified>
</cp:coreProperties>
</file>