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0D" w:rsidRPr="00B52B0D" w:rsidRDefault="00A9515D" w:rsidP="00A9515D">
      <w:pPr>
        <w:shd w:val="clear" w:color="auto" w:fill="FFFFFF"/>
        <w:ind w:firstLine="567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B62DC57" wp14:editId="747C10D8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52B0D" w:rsidRPr="00B52B0D">
        <w:rPr>
          <w:sz w:val="26"/>
          <w:szCs w:val="26"/>
        </w:rPr>
        <w:lastRenderedPageBreak/>
        <w:t xml:space="preserve">Настоящая инструкция </w:t>
      </w:r>
      <w:r w:rsidR="00CC3BC8" w:rsidRPr="005B008A">
        <w:rPr>
          <w:sz w:val="26"/>
          <w:szCs w:val="26"/>
        </w:rPr>
        <w:t xml:space="preserve">по </w:t>
      </w:r>
      <w:r w:rsidR="00CC3BC8">
        <w:rPr>
          <w:sz w:val="26"/>
          <w:szCs w:val="26"/>
        </w:rPr>
        <w:t>охране труда (</w:t>
      </w:r>
      <w:r w:rsidR="00CC3BC8" w:rsidRPr="005B008A">
        <w:rPr>
          <w:sz w:val="26"/>
          <w:szCs w:val="26"/>
        </w:rPr>
        <w:t>технике безопасности</w:t>
      </w:r>
      <w:r w:rsidR="00CC3BC8">
        <w:rPr>
          <w:sz w:val="26"/>
          <w:szCs w:val="26"/>
        </w:rPr>
        <w:t>) для обучающихся</w:t>
      </w:r>
      <w:r w:rsidR="00CC3BC8" w:rsidRPr="005B008A">
        <w:rPr>
          <w:sz w:val="26"/>
          <w:szCs w:val="26"/>
        </w:rPr>
        <w:t xml:space="preserve"> </w:t>
      </w:r>
      <w:r w:rsidR="00CC3BC8">
        <w:rPr>
          <w:sz w:val="26"/>
          <w:szCs w:val="26"/>
        </w:rPr>
        <w:t>о правилах поведения</w:t>
      </w:r>
      <w:r w:rsidR="00CC3BC8" w:rsidRPr="00B52B0D">
        <w:rPr>
          <w:color w:val="000000"/>
          <w:sz w:val="26"/>
          <w:szCs w:val="26"/>
        </w:rPr>
        <w:t xml:space="preserve"> </w:t>
      </w:r>
      <w:r w:rsidR="00B52B0D" w:rsidRPr="00B52B0D">
        <w:rPr>
          <w:color w:val="000000"/>
          <w:sz w:val="26"/>
          <w:szCs w:val="26"/>
        </w:rPr>
        <w:t xml:space="preserve">при движении по льду </w:t>
      </w:r>
      <w:r w:rsidR="00B52B0D" w:rsidRPr="00B52B0D">
        <w:rPr>
          <w:bCs/>
          <w:color w:val="333333"/>
          <w:sz w:val="26"/>
          <w:szCs w:val="26"/>
        </w:rPr>
        <w:t>на катке, ледяной горке</w:t>
      </w:r>
      <w:r w:rsidR="00B52B0D" w:rsidRPr="00B52B0D">
        <w:rPr>
          <w:color w:val="000000"/>
          <w:sz w:val="26"/>
          <w:szCs w:val="26"/>
        </w:rPr>
        <w:t>, в гололедице, скоплениям снега вблизи здания (при падении снега, сосулек и налед</w:t>
      </w:r>
      <w:r w:rsidR="00E94B36">
        <w:rPr>
          <w:color w:val="000000"/>
          <w:sz w:val="26"/>
          <w:szCs w:val="26"/>
        </w:rPr>
        <w:t>и с крыш домов) в зимний период</w:t>
      </w:r>
      <w:r w:rsidR="00B52B0D" w:rsidRPr="00B52B0D">
        <w:rPr>
          <w:sz w:val="26"/>
          <w:szCs w:val="26"/>
          <w:bdr w:val="none" w:sz="0" w:space="0" w:color="auto" w:frame="1"/>
        </w:rPr>
        <w:t xml:space="preserve"> </w:t>
      </w:r>
      <w:r w:rsidR="00B52B0D" w:rsidRPr="00B52B0D">
        <w:rPr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</w:t>
      </w:r>
      <w:r w:rsidR="005C73FD">
        <w:rPr>
          <w:sz w:val="26"/>
          <w:szCs w:val="26"/>
        </w:rPr>
        <w:t>шкортостан (далее – Технопарк).</w:t>
      </w:r>
    </w:p>
    <w:p w:rsidR="00B52B0D" w:rsidRDefault="00B52B0D" w:rsidP="00C22C1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2C1C" w:rsidRPr="000F7966" w:rsidRDefault="00C22C1C" w:rsidP="00C22C1C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F7966">
        <w:rPr>
          <w:b/>
          <w:sz w:val="26"/>
          <w:szCs w:val="26"/>
        </w:rPr>
        <w:t>Общие требования безопасности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Во время гололеда, выход</w:t>
      </w:r>
      <w:r w:rsidR="00330B71">
        <w:rPr>
          <w:sz w:val="26"/>
          <w:szCs w:val="26"/>
        </w:rPr>
        <w:t>я из дома одевайте удобную и не</w:t>
      </w:r>
      <w:r w:rsidRPr="00B52B0D">
        <w:rPr>
          <w:sz w:val="26"/>
          <w:szCs w:val="26"/>
        </w:rPr>
        <w:t>скользящую обувь. На обувь с глад</w:t>
      </w:r>
      <w:r w:rsidR="00330B71">
        <w:rPr>
          <w:sz w:val="26"/>
          <w:szCs w:val="26"/>
        </w:rPr>
        <w:t>кой подошвой можно наклеить лей</w:t>
      </w:r>
      <w:r w:rsidRPr="00B52B0D">
        <w:rPr>
          <w:sz w:val="26"/>
          <w:szCs w:val="26"/>
        </w:rPr>
        <w:t>копластырь. Идите по краю пешеходной дорожки, не торопитесь, обходите других пешеходов осторожно.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Поднимаясь или спускаясь по ступенькам держаться за поручни, перила. Ноги на скользкие ступеньки ставить аккуратно, немного под углом.</w:t>
      </w:r>
    </w:p>
    <w:p w:rsidR="00330B71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Переходя через дорогу соблюдайте правила дорожного движения, не переходите улицу и не перебегайте п</w:t>
      </w:r>
      <w:r w:rsidR="00330B71">
        <w:rPr>
          <w:sz w:val="26"/>
          <w:szCs w:val="26"/>
        </w:rPr>
        <w:t>еред близко идущим транспортом.</w:t>
      </w:r>
    </w:p>
    <w:p w:rsidR="00C22C1C" w:rsidRPr="00B52B0D" w:rsidRDefault="00C22C1C" w:rsidP="00E94B36">
      <w:pPr>
        <w:suppressAutoHyphens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ПОМНИТЕ - проезжая часть скользкая</w:t>
      </w:r>
      <w:r w:rsidR="00330B71">
        <w:rPr>
          <w:sz w:val="26"/>
          <w:szCs w:val="26"/>
        </w:rPr>
        <w:t xml:space="preserve"> и торможение транспорта затруднено, </w:t>
      </w:r>
      <w:r w:rsidRPr="00B52B0D">
        <w:rPr>
          <w:sz w:val="26"/>
          <w:szCs w:val="26"/>
        </w:rPr>
        <w:t>возможны заносы.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При наличии светофора - переходите только на зеленый свет.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В гололед выбирайте более безопасный маршрут и выходите из дома заблаговременно.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Если произошел несчастный случай, необходимо срочно доставить по</w:t>
      </w:r>
      <w:r w:rsidRPr="00B52B0D">
        <w:rPr>
          <w:sz w:val="26"/>
          <w:szCs w:val="26"/>
        </w:rPr>
        <w:softHyphen/>
        <w:t xml:space="preserve">страдавшего в лечебное учреждение и сообщить </w:t>
      </w:r>
      <w:r w:rsidR="00E94B36">
        <w:rPr>
          <w:sz w:val="26"/>
          <w:szCs w:val="26"/>
        </w:rPr>
        <w:t>администрации</w:t>
      </w:r>
      <w:r w:rsidR="00330B71">
        <w:rPr>
          <w:sz w:val="26"/>
          <w:szCs w:val="26"/>
        </w:rPr>
        <w:t xml:space="preserve"> Технопарка</w:t>
      </w:r>
      <w:r w:rsidRPr="00B52B0D">
        <w:rPr>
          <w:sz w:val="26"/>
          <w:szCs w:val="26"/>
        </w:rPr>
        <w:t>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При больших снегопадах и оттепели выходя из зданий, не за</w:t>
      </w:r>
      <w:r w:rsidRPr="00B52B0D">
        <w:rPr>
          <w:sz w:val="26"/>
          <w:szCs w:val="26"/>
        </w:rPr>
        <w:softHyphen/>
        <w:t>держиваться на крыльце, а быстро отходить на безопасное расстояние от здания (</w:t>
      </w:r>
      <w:smartTag w:uri="urn:schemas-microsoft-com:office:smarttags" w:element="metricconverter">
        <w:smartTagPr>
          <w:attr w:name="ProductID" w:val="5 метров"/>
        </w:smartTagPr>
        <w:r w:rsidRPr="00B52B0D">
          <w:rPr>
            <w:sz w:val="26"/>
            <w:szCs w:val="26"/>
          </w:rPr>
          <w:t>5 метров</w:t>
        </w:r>
      </w:smartTag>
      <w:r w:rsidR="00330B71">
        <w:rPr>
          <w:sz w:val="26"/>
          <w:szCs w:val="26"/>
        </w:rPr>
        <w:t xml:space="preserve">). Входя в здание </w:t>
      </w:r>
      <w:r w:rsidRPr="00B52B0D">
        <w:rPr>
          <w:sz w:val="26"/>
          <w:szCs w:val="26"/>
        </w:rPr>
        <w:t>обязательно поднять голову вверх, и убедиться в отсутствии св</w:t>
      </w:r>
      <w:r w:rsidR="00330B71">
        <w:rPr>
          <w:sz w:val="26"/>
          <w:szCs w:val="26"/>
        </w:rPr>
        <w:t>исающих глыб снега, наледи и со</w:t>
      </w:r>
      <w:r w:rsidRPr="00B52B0D">
        <w:rPr>
          <w:sz w:val="26"/>
          <w:szCs w:val="26"/>
        </w:rPr>
        <w:t>сулек.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При перемещении на улице, не</w:t>
      </w:r>
      <w:r w:rsidR="00330B71">
        <w:rPr>
          <w:sz w:val="26"/>
          <w:szCs w:val="26"/>
        </w:rPr>
        <w:t xml:space="preserve"> ходить вдоль стен здания, а пе</w:t>
      </w:r>
      <w:r w:rsidRPr="00B52B0D">
        <w:rPr>
          <w:sz w:val="26"/>
          <w:szCs w:val="26"/>
        </w:rPr>
        <w:t>ремещаться по пешеходным дорожкам, подходя к зданию на безопасное расстояние обязательно поднимать голову вверх, и только убедившись в отсутствии наледи, сосулек и свисающих глыб проходить в этом месте.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</w:t>
      </w:r>
      <w:r w:rsidR="00330B71">
        <w:rPr>
          <w:sz w:val="26"/>
          <w:szCs w:val="26"/>
        </w:rPr>
        <w:t>ли словесных объяснений работни</w:t>
      </w:r>
      <w:r w:rsidRPr="00B52B0D">
        <w:rPr>
          <w:sz w:val="26"/>
          <w:szCs w:val="26"/>
        </w:rPr>
        <w:t>ков коммунальных служб.</w:t>
      </w:r>
    </w:p>
    <w:p w:rsidR="00C22C1C" w:rsidRPr="00B52B0D" w:rsidRDefault="00C22C1C" w:rsidP="00E94B36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 xml:space="preserve">Если произошел несчастный случай, </w:t>
      </w:r>
      <w:r w:rsidR="00330B71">
        <w:rPr>
          <w:sz w:val="26"/>
          <w:szCs w:val="26"/>
        </w:rPr>
        <w:t>необходимо оттащить пострадавше</w:t>
      </w:r>
      <w:r w:rsidRPr="00B52B0D">
        <w:rPr>
          <w:sz w:val="26"/>
          <w:szCs w:val="26"/>
        </w:rPr>
        <w:t>го на безопасное расстояние, оказ</w:t>
      </w:r>
      <w:r w:rsidR="00330B71">
        <w:rPr>
          <w:sz w:val="26"/>
          <w:szCs w:val="26"/>
        </w:rPr>
        <w:t>ать ему помощь, в случае необхо</w:t>
      </w:r>
      <w:r w:rsidRPr="00B52B0D">
        <w:rPr>
          <w:sz w:val="26"/>
          <w:szCs w:val="26"/>
        </w:rPr>
        <w:t>димости срочно доставить пострадавшего в л</w:t>
      </w:r>
      <w:r w:rsidR="00E94B36">
        <w:rPr>
          <w:sz w:val="26"/>
          <w:szCs w:val="26"/>
        </w:rPr>
        <w:t>ечебное учреждение и</w:t>
      </w:r>
      <w:r w:rsidRPr="00B52B0D">
        <w:rPr>
          <w:sz w:val="26"/>
          <w:szCs w:val="26"/>
        </w:rPr>
        <w:t xml:space="preserve"> </w:t>
      </w:r>
      <w:r w:rsidR="00FD7E4D">
        <w:rPr>
          <w:sz w:val="26"/>
          <w:szCs w:val="26"/>
        </w:rPr>
        <w:t>сообщить о случившемся</w:t>
      </w:r>
      <w:r w:rsidRPr="00B52B0D">
        <w:rPr>
          <w:sz w:val="26"/>
          <w:szCs w:val="26"/>
        </w:rPr>
        <w:t xml:space="preserve"> </w:t>
      </w:r>
      <w:r w:rsidR="00E94B36">
        <w:rPr>
          <w:sz w:val="26"/>
          <w:szCs w:val="26"/>
        </w:rPr>
        <w:t>администрации</w:t>
      </w:r>
      <w:r w:rsidR="00330B71">
        <w:rPr>
          <w:sz w:val="26"/>
          <w:szCs w:val="26"/>
        </w:rPr>
        <w:t xml:space="preserve"> Технопарка</w:t>
      </w:r>
      <w:r w:rsidRPr="00B52B0D">
        <w:rPr>
          <w:sz w:val="26"/>
          <w:szCs w:val="26"/>
        </w:rPr>
        <w:t>.</w:t>
      </w:r>
    </w:p>
    <w:p w:rsidR="00C22C1C" w:rsidRPr="00B52B0D" w:rsidRDefault="00C22C1C" w:rsidP="00E94B36">
      <w:pPr>
        <w:tabs>
          <w:tab w:val="left" w:pos="4170"/>
        </w:tabs>
        <w:ind w:firstLine="993"/>
        <w:jc w:val="both"/>
        <w:rPr>
          <w:sz w:val="26"/>
          <w:szCs w:val="26"/>
        </w:rPr>
      </w:pPr>
    </w:p>
    <w:p w:rsidR="00C22C1C" w:rsidRPr="000F7966" w:rsidRDefault="00C22C1C" w:rsidP="00E94B36">
      <w:pPr>
        <w:numPr>
          <w:ilvl w:val="0"/>
          <w:numId w:val="1"/>
        </w:numPr>
        <w:ind w:left="0" w:firstLine="993"/>
        <w:jc w:val="center"/>
        <w:rPr>
          <w:b/>
          <w:sz w:val="26"/>
          <w:szCs w:val="26"/>
        </w:rPr>
      </w:pPr>
      <w:r w:rsidRPr="000F7966">
        <w:rPr>
          <w:b/>
          <w:sz w:val="26"/>
          <w:szCs w:val="26"/>
        </w:rPr>
        <w:t>Опасные факторы</w:t>
      </w:r>
    </w:p>
    <w:p w:rsidR="00C22C1C" w:rsidRPr="00B52B0D" w:rsidRDefault="00FD7E4D" w:rsidP="00E94B36">
      <w:pPr>
        <w:suppressAutoHyphens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254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22C1C" w:rsidRPr="00B52B0D">
        <w:rPr>
          <w:sz w:val="26"/>
          <w:szCs w:val="26"/>
        </w:rPr>
        <w:t>В зимний период во время гол</w:t>
      </w:r>
      <w:r w:rsidR="00330B71">
        <w:rPr>
          <w:sz w:val="26"/>
          <w:szCs w:val="26"/>
        </w:rPr>
        <w:t>оледа и оттепели возможны следу</w:t>
      </w:r>
      <w:r w:rsidR="00C22C1C" w:rsidRPr="00B52B0D">
        <w:rPr>
          <w:sz w:val="26"/>
          <w:szCs w:val="26"/>
        </w:rPr>
        <w:t>ющие опасные факторы:</w:t>
      </w:r>
    </w:p>
    <w:p w:rsidR="00C22C1C" w:rsidRPr="00B52B0D" w:rsidRDefault="00C22C1C" w:rsidP="00E94B36">
      <w:pPr>
        <w:suppressAutoHyphens/>
        <w:autoSpaceDE w:val="0"/>
        <w:autoSpaceDN w:val="0"/>
        <w:adjustRightInd w:val="0"/>
        <w:ind w:left="44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- травмы головы и конечностей;</w:t>
      </w:r>
    </w:p>
    <w:p w:rsidR="00C22C1C" w:rsidRPr="00B52B0D" w:rsidRDefault="00C22C1C" w:rsidP="00E94B36">
      <w:pPr>
        <w:suppressAutoHyphens/>
        <w:autoSpaceDE w:val="0"/>
        <w:autoSpaceDN w:val="0"/>
        <w:adjustRightInd w:val="0"/>
        <w:ind w:left="44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- вывихи и переломы;</w:t>
      </w:r>
    </w:p>
    <w:p w:rsidR="00C22C1C" w:rsidRPr="00B52B0D" w:rsidRDefault="00C22C1C" w:rsidP="00E94B36">
      <w:pPr>
        <w:suppressAutoHyphens/>
        <w:autoSpaceDE w:val="0"/>
        <w:autoSpaceDN w:val="0"/>
        <w:adjustRightInd w:val="0"/>
        <w:ind w:left="44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- повреждения позвоночника;</w:t>
      </w:r>
    </w:p>
    <w:p w:rsidR="00C22C1C" w:rsidRPr="00B52B0D" w:rsidRDefault="00C22C1C" w:rsidP="00E94B36">
      <w:pPr>
        <w:suppressAutoHyphens/>
        <w:autoSpaceDE w:val="0"/>
        <w:autoSpaceDN w:val="0"/>
        <w:adjustRightInd w:val="0"/>
        <w:ind w:left="44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- растяжения и разрывы связок;</w:t>
      </w:r>
    </w:p>
    <w:p w:rsidR="00C22C1C" w:rsidRPr="00B52B0D" w:rsidRDefault="00C22C1C" w:rsidP="00E94B36">
      <w:pPr>
        <w:suppressAutoHyphens/>
        <w:autoSpaceDE w:val="0"/>
        <w:autoSpaceDN w:val="0"/>
        <w:adjustRightInd w:val="0"/>
        <w:ind w:left="440" w:firstLine="993"/>
        <w:jc w:val="both"/>
        <w:rPr>
          <w:sz w:val="26"/>
          <w:szCs w:val="26"/>
        </w:rPr>
      </w:pPr>
      <w:r w:rsidRPr="00B52B0D">
        <w:rPr>
          <w:sz w:val="26"/>
          <w:szCs w:val="26"/>
        </w:rPr>
        <w:t>- ушибы мышц.</w:t>
      </w:r>
    </w:p>
    <w:p w:rsidR="00B52B0D" w:rsidRPr="00B52B0D" w:rsidRDefault="00FD7E4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>
        <w:rPr>
          <w:iCs/>
          <w:color w:val="333333"/>
          <w:sz w:val="26"/>
          <w:szCs w:val="26"/>
          <w:u w:val="single"/>
        </w:rPr>
        <w:lastRenderedPageBreak/>
        <w:t>2.2</w:t>
      </w:r>
      <w:r w:rsidR="00F2542C">
        <w:rPr>
          <w:iCs/>
          <w:color w:val="333333"/>
          <w:sz w:val="26"/>
          <w:szCs w:val="26"/>
          <w:u w:val="single"/>
        </w:rPr>
        <w:t>.</w:t>
      </w:r>
      <w:r>
        <w:rPr>
          <w:iCs/>
          <w:color w:val="333333"/>
          <w:sz w:val="26"/>
          <w:szCs w:val="26"/>
          <w:u w:val="single"/>
        </w:rPr>
        <w:t xml:space="preserve"> </w:t>
      </w:r>
      <w:r w:rsidR="00B52B0D" w:rsidRPr="00B52B0D">
        <w:rPr>
          <w:iCs/>
          <w:color w:val="333333"/>
          <w:sz w:val="26"/>
          <w:szCs w:val="26"/>
          <w:u w:val="single"/>
        </w:rPr>
        <w:t>На ледяной горке: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при кат</w:t>
      </w:r>
      <w:r w:rsidR="00E94B36">
        <w:rPr>
          <w:color w:val="333333"/>
          <w:sz w:val="26"/>
          <w:szCs w:val="26"/>
        </w:rPr>
        <w:t>ании с горы не прыгать с обочин;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 xml:space="preserve">- не кататься с горы, </w:t>
      </w:r>
      <w:r w:rsidR="00E94B36">
        <w:rPr>
          <w:color w:val="333333"/>
          <w:sz w:val="26"/>
          <w:szCs w:val="26"/>
        </w:rPr>
        <w:t>стоя на ногах;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при подъёме н</w:t>
      </w:r>
      <w:r w:rsidR="00E94B36">
        <w:rPr>
          <w:color w:val="333333"/>
          <w:sz w:val="26"/>
          <w:szCs w:val="26"/>
        </w:rPr>
        <w:t>а гору пользоваться ступеньками;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скатываться через определённый промежуток времени по одному или небольшими группами.</w:t>
      </w:r>
    </w:p>
    <w:p w:rsidR="00B52B0D" w:rsidRPr="00B52B0D" w:rsidRDefault="00FD7E4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>
        <w:rPr>
          <w:iCs/>
          <w:color w:val="333333"/>
          <w:sz w:val="26"/>
          <w:szCs w:val="26"/>
          <w:u w:val="single"/>
        </w:rPr>
        <w:t>2.3</w:t>
      </w:r>
      <w:r w:rsidR="00F2542C">
        <w:rPr>
          <w:iCs/>
          <w:color w:val="333333"/>
          <w:sz w:val="26"/>
          <w:szCs w:val="26"/>
          <w:u w:val="single"/>
        </w:rPr>
        <w:t>.</w:t>
      </w:r>
      <w:r>
        <w:rPr>
          <w:iCs/>
          <w:color w:val="333333"/>
          <w:sz w:val="26"/>
          <w:szCs w:val="26"/>
          <w:u w:val="single"/>
        </w:rPr>
        <w:t xml:space="preserve"> </w:t>
      </w:r>
      <w:r w:rsidR="00B52B0D" w:rsidRPr="00B52B0D">
        <w:rPr>
          <w:iCs/>
          <w:color w:val="333333"/>
          <w:sz w:val="26"/>
          <w:szCs w:val="26"/>
          <w:u w:val="single"/>
        </w:rPr>
        <w:t>На катке: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выбирать ботинк</w:t>
      </w:r>
      <w:r w:rsidR="00E94B36">
        <w:rPr>
          <w:color w:val="333333"/>
          <w:sz w:val="26"/>
          <w:szCs w:val="26"/>
        </w:rPr>
        <w:t>и на размер больше размера ноги;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шнуровать необходимо так, чтобы нижняя и верхняя части ботинка были не сильн</w:t>
      </w:r>
      <w:r w:rsidR="00E94B36">
        <w:rPr>
          <w:color w:val="333333"/>
          <w:sz w:val="26"/>
          <w:szCs w:val="26"/>
        </w:rPr>
        <w:t>о затянуты, средняя же наоборот;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при побледнении кожи, покалывании, чувстве ане</w:t>
      </w:r>
      <w:r w:rsidR="00E94B36">
        <w:rPr>
          <w:color w:val="333333"/>
          <w:sz w:val="26"/>
          <w:szCs w:val="26"/>
        </w:rPr>
        <w:t>мия - растереть это место рукой;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на ледяной площадке не толкаться.</w:t>
      </w:r>
    </w:p>
    <w:p w:rsidR="00B52B0D" w:rsidRPr="00B52B0D" w:rsidRDefault="00FD7E4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>
        <w:rPr>
          <w:iCs/>
          <w:color w:val="333333"/>
          <w:sz w:val="26"/>
          <w:szCs w:val="26"/>
          <w:u w:val="single"/>
        </w:rPr>
        <w:t>2.4</w:t>
      </w:r>
      <w:r w:rsidR="00F2542C">
        <w:rPr>
          <w:iCs/>
          <w:color w:val="333333"/>
          <w:sz w:val="26"/>
          <w:szCs w:val="26"/>
          <w:u w:val="single"/>
        </w:rPr>
        <w:t>.</w:t>
      </w:r>
      <w:r>
        <w:rPr>
          <w:iCs/>
          <w:color w:val="333333"/>
          <w:sz w:val="26"/>
          <w:szCs w:val="26"/>
          <w:u w:val="single"/>
        </w:rPr>
        <w:t xml:space="preserve"> </w:t>
      </w:r>
      <w:r w:rsidR="00B52B0D" w:rsidRPr="00B52B0D">
        <w:rPr>
          <w:iCs/>
          <w:color w:val="333333"/>
          <w:sz w:val="26"/>
          <w:szCs w:val="26"/>
          <w:u w:val="single"/>
        </w:rPr>
        <w:t>Во время гололедицы: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необходимо выбирать место для прогулки и игр</w:t>
      </w:r>
      <w:r w:rsidR="00E94B36">
        <w:rPr>
          <w:color w:val="333333"/>
          <w:sz w:val="26"/>
          <w:szCs w:val="26"/>
        </w:rPr>
        <w:t xml:space="preserve"> более безопасное, где нет льда;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 xml:space="preserve">- выходя из здания </w:t>
      </w:r>
      <w:r w:rsidR="00E94B36">
        <w:rPr>
          <w:color w:val="333333"/>
          <w:sz w:val="26"/>
          <w:szCs w:val="26"/>
        </w:rPr>
        <w:t>Технопарка</w:t>
      </w:r>
      <w:r w:rsidRPr="00B52B0D">
        <w:rPr>
          <w:color w:val="333333"/>
          <w:sz w:val="26"/>
          <w:szCs w:val="26"/>
        </w:rPr>
        <w:t>, двигаться</w:t>
      </w:r>
      <w:r w:rsidR="00E94B36">
        <w:rPr>
          <w:color w:val="333333"/>
          <w:sz w:val="26"/>
          <w:szCs w:val="26"/>
        </w:rPr>
        <w:t xml:space="preserve"> по дорожкам, посыпанным песком;</w:t>
      </w:r>
    </w:p>
    <w:p w:rsidR="00B52B0D" w:rsidRP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  <w:r w:rsidRPr="00B52B0D">
        <w:rPr>
          <w:color w:val="333333"/>
          <w:sz w:val="26"/>
          <w:szCs w:val="26"/>
        </w:rPr>
        <w:t>- не стоять, не играть под навесом, карнизом, с которых свисают сосульки и ледяные глыбы.</w:t>
      </w:r>
    </w:p>
    <w:p w:rsidR="00B52B0D" w:rsidRDefault="00B52B0D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</w:p>
    <w:p w:rsidR="004749AC" w:rsidRDefault="004749AC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</w:p>
    <w:p w:rsidR="004749AC" w:rsidRPr="00B52B0D" w:rsidRDefault="004749AC" w:rsidP="00E94B36">
      <w:pPr>
        <w:shd w:val="clear" w:color="auto" w:fill="FFFFFF"/>
        <w:ind w:firstLine="993"/>
        <w:rPr>
          <w:color w:val="333333"/>
          <w:sz w:val="26"/>
          <w:szCs w:val="26"/>
        </w:rPr>
      </w:pPr>
    </w:p>
    <w:p w:rsidR="008832CA" w:rsidRPr="0090799A" w:rsidRDefault="008832CA" w:rsidP="008832CA">
      <w:pPr>
        <w:rPr>
          <w:sz w:val="26"/>
          <w:szCs w:val="26"/>
        </w:rPr>
      </w:pPr>
      <w:r w:rsidRPr="0090799A">
        <w:rPr>
          <w:sz w:val="26"/>
          <w:szCs w:val="26"/>
        </w:rPr>
        <w:t>Инструкцию составил:</w:t>
      </w:r>
    </w:p>
    <w:p w:rsidR="008832CA" w:rsidRPr="00AA7242" w:rsidRDefault="008832CA" w:rsidP="008832CA">
      <w:pPr>
        <w:rPr>
          <w:sz w:val="26"/>
          <w:szCs w:val="26"/>
        </w:rPr>
      </w:pPr>
      <w:r w:rsidRPr="0090799A">
        <w:rPr>
          <w:sz w:val="26"/>
          <w:szCs w:val="26"/>
        </w:rPr>
        <w:t xml:space="preserve">Педагог-организатор                                                                   </w:t>
      </w:r>
      <w:r w:rsidRPr="00F12170">
        <w:rPr>
          <w:sz w:val="26"/>
          <w:szCs w:val="26"/>
        </w:rPr>
        <w:t xml:space="preserve">                  </w:t>
      </w:r>
      <w:r w:rsidR="00E203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12170">
        <w:rPr>
          <w:sz w:val="26"/>
          <w:szCs w:val="26"/>
        </w:rPr>
        <w:t xml:space="preserve">Н.Я. </w:t>
      </w:r>
      <w:proofErr w:type="spellStart"/>
      <w:r w:rsidRPr="00F12170">
        <w:rPr>
          <w:sz w:val="26"/>
          <w:szCs w:val="26"/>
        </w:rPr>
        <w:t>Нагимов</w:t>
      </w:r>
      <w:proofErr w:type="spellEnd"/>
    </w:p>
    <w:p w:rsidR="004C259A" w:rsidRPr="00B52B0D" w:rsidRDefault="004C259A">
      <w:pPr>
        <w:rPr>
          <w:sz w:val="26"/>
          <w:szCs w:val="26"/>
        </w:rPr>
      </w:pPr>
    </w:p>
    <w:sectPr w:rsidR="004C259A" w:rsidRPr="00B52B0D" w:rsidSect="00E2037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839"/>
    <w:multiLevelType w:val="multilevel"/>
    <w:tmpl w:val="4D5426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4F"/>
    <w:rsid w:val="000F7966"/>
    <w:rsid w:val="002940AB"/>
    <w:rsid w:val="00330B71"/>
    <w:rsid w:val="004749AC"/>
    <w:rsid w:val="004C259A"/>
    <w:rsid w:val="005C73FD"/>
    <w:rsid w:val="008832CA"/>
    <w:rsid w:val="00A9515D"/>
    <w:rsid w:val="00B52B0D"/>
    <w:rsid w:val="00C22C1C"/>
    <w:rsid w:val="00CC3BC8"/>
    <w:rsid w:val="00DD224F"/>
    <w:rsid w:val="00E20374"/>
    <w:rsid w:val="00E94B36"/>
    <w:rsid w:val="00F2542C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5E24-04AC-4B7D-B0CE-4FD0728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2021-01-22T05:50:00Z</dcterms:created>
  <dcterms:modified xsi:type="dcterms:W3CDTF">2021-12-20T07:41:00Z</dcterms:modified>
</cp:coreProperties>
</file>