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7E" w:rsidRPr="00F12170" w:rsidRDefault="00140BE6" w:rsidP="00140BE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21F9EB7" wp14:editId="0ECC5E2A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2537E" w:rsidRPr="00F12170">
        <w:rPr>
          <w:rFonts w:ascii="Times New Roman" w:hAnsi="Times New Roman" w:cs="Times New Roman"/>
          <w:sz w:val="26"/>
          <w:szCs w:val="26"/>
        </w:rPr>
        <w:lastRenderedPageBreak/>
        <w:t>Настоящая инструкция по охране труда</w:t>
      </w:r>
      <w:hyperlink r:id="rId5" w:tgtFrame="_blank" w:tooltip="Инструктаж по предупреждению суицида среди учащихся" w:history="1">
        <w:r w:rsidR="00D32DD9" w:rsidRPr="00AF3688">
          <w:rPr>
            <w:rFonts w:ascii="Times New Roman" w:hAnsi="Times New Roman" w:cs="Times New Roman"/>
            <w:color w:val="000000"/>
            <w:sz w:val="26"/>
            <w:szCs w:val="26"/>
          </w:rPr>
          <w:t xml:space="preserve"> (технике безопасности) </w:t>
        </w:r>
        <w:r w:rsidR="00D32DD9">
          <w:rPr>
            <w:rFonts w:ascii="Times New Roman" w:hAnsi="Times New Roman" w:cs="Times New Roman"/>
            <w:color w:val="000000"/>
            <w:sz w:val="26"/>
            <w:szCs w:val="26"/>
          </w:rPr>
          <w:t xml:space="preserve">для педагога дополнительного образования и обучающихся </w:t>
        </w:r>
        <w:r w:rsidR="0092537E" w:rsidRPr="00F1217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мерах профилактики суицида среди</w:t>
        </w:r>
        <w:r w:rsidR="0092537E" w:rsidRPr="00F1217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</w:hyperlink>
      <w:r w:rsidR="0092537E" w:rsidRPr="00F12170">
        <w:rPr>
          <w:rFonts w:ascii="Times New Roman" w:hAnsi="Times New Roman" w:cs="Times New Roman"/>
          <w:sz w:val="26"/>
          <w:szCs w:val="26"/>
        </w:rPr>
        <w:t>детей разработана с учетом условий в МБУ ДО ЦТТДиЮ «Технопарк» городского округа город Нефтекамск РБ (далее – Технопарк).</w:t>
      </w:r>
    </w:p>
    <w:p w:rsidR="0092537E" w:rsidRPr="00F12170" w:rsidRDefault="0092537E" w:rsidP="00F12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54C" w:rsidRPr="006056A1" w:rsidRDefault="00E814D7" w:rsidP="00F1217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056A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C3664">
        <w:rPr>
          <w:rFonts w:ascii="Times New Roman" w:hAnsi="Times New Roman" w:cs="Times New Roman"/>
          <w:b/>
          <w:sz w:val="26"/>
          <w:szCs w:val="26"/>
        </w:rPr>
        <w:t>Общие положения по профилактике</w:t>
      </w:r>
      <w:r w:rsidR="0067554C" w:rsidRPr="006056A1">
        <w:rPr>
          <w:rFonts w:ascii="Times New Roman" w:hAnsi="Times New Roman" w:cs="Times New Roman"/>
          <w:b/>
          <w:sz w:val="26"/>
          <w:szCs w:val="26"/>
        </w:rPr>
        <w:t xml:space="preserve"> суицидов</w:t>
      </w:r>
      <w:r w:rsidR="007F7FF1" w:rsidRPr="006056A1">
        <w:rPr>
          <w:rFonts w:ascii="Times New Roman" w:hAnsi="Times New Roman" w:cs="Times New Roman"/>
          <w:b/>
          <w:sz w:val="26"/>
          <w:szCs w:val="26"/>
        </w:rPr>
        <w:t>.</w:t>
      </w:r>
    </w:p>
    <w:p w:rsidR="00E814D7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Основным содержанием общего направления профилактической </w:t>
      </w:r>
      <w:r w:rsidR="00A62AD3" w:rsidRPr="00F12170">
        <w:rPr>
          <w:rFonts w:ascii="Times New Roman" w:hAnsi="Times New Roman" w:cs="Times New Roman"/>
          <w:sz w:val="26"/>
          <w:szCs w:val="26"/>
        </w:rPr>
        <w:t>работы должно стать ослабление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 предпосылок, способствующих формированию суицидального поведения и сохранению </w:t>
      </w:r>
      <w:proofErr w:type="spellStart"/>
      <w:r w:rsidR="0067554C" w:rsidRPr="00F12170">
        <w:rPr>
          <w:rFonts w:ascii="Times New Roman" w:hAnsi="Times New Roman" w:cs="Times New Roman"/>
          <w:sz w:val="26"/>
          <w:szCs w:val="26"/>
        </w:rPr>
        <w:t>суицид</w:t>
      </w:r>
      <w:r w:rsidR="00F12170" w:rsidRPr="00F12170">
        <w:rPr>
          <w:rFonts w:ascii="Times New Roman" w:hAnsi="Times New Roman" w:cs="Times New Roman"/>
          <w:sz w:val="26"/>
          <w:szCs w:val="26"/>
        </w:rPr>
        <w:t>огенной</w:t>
      </w:r>
      <w:proofErr w:type="spellEnd"/>
      <w:r w:rsidR="00F12170" w:rsidRPr="00F12170">
        <w:rPr>
          <w:rFonts w:ascii="Times New Roman" w:hAnsi="Times New Roman" w:cs="Times New Roman"/>
          <w:sz w:val="26"/>
          <w:szCs w:val="26"/>
        </w:rPr>
        <w:t xml:space="preserve"> обстановки в </w:t>
      </w:r>
      <w:r w:rsidR="00F12170">
        <w:rPr>
          <w:rFonts w:ascii="Times New Roman" w:hAnsi="Times New Roman" w:cs="Times New Roman"/>
          <w:sz w:val="26"/>
          <w:szCs w:val="26"/>
        </w:rPr>
        <w:t xml:space="preserve">ученическом </w:t>
      </w:r>
      <w:r w:rsidR="00F12170" w:rsidRPr="00F12170">
        <w:rPr>
          <w:rFonts w:ascii="Times New Roman" w:hAnsi="Times New Roman" w:cs="Times New Roman"/>
          <w:sz w:val="26"/>
          <w:szCs w:val="26"/>
        </w:rPr>
        <w:t>коллективе</w:t>
      </w:r>
      <w:r w:rsidR="0067554C" w:rsidRPr="00F12170">
        <w:rPr>
          <w:rFonts w:ascii="Times New Roman" w:hAnsi="Times New Roman" w:cs="Times New Roman"/>
          <w:sz w:val="26"/>
          <w:szCs w:val="26"/>
        </w:rPr>
        <w:t>.</w:t>
      </w:r>
    </w:p>
    <w:p w:rsidR="00A62AD3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62AD3" w:rsidRPr="00F12170">
        <w:rPr>
          <w:rFonts w:ascii="Times New Roman" w:hAnsi="Times New Roman" w:cs="Times New Roman"/>
          <w:sz w:val="26"/>
          <w:szCs w:val="26"/>
        </w:rPr>
        <w:t>Проблема предупреждения трагических случаев среди подростков должна решиться путем построения системы, объединяющей меры социального, психологического, медицинского, правового и педагогического характера.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1.3. </w:t>
      </w:r>
      <w:r w:rsidR="0067554C" w:rsidRPr="00F12170">
        <w:rPr>
          <w:rFonts w:ascii="Times New Roman" w:hAnsi="Times New Roman" w:cs="Times New Roman"/>
          <w:sz w:val="26"/>
          <w:szCs w:val="26"/>
          <w:u w:val="single"/>
        </w:rPr>
        <w:t>Составными частями такой работы являются: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 Четкая организация повседневной жизни, учебы, работы, быта и досуга </w:t>
      </w:r>
      <w:r w:rsidR="00F12170">
        <w:rPr>
          <w:rFonts w:ascii="Times New Roman" w:hAnsi="Times New Roman" w:cs="Times New Roman"/>
          <w:sz w:val="26"/>
          <w:szCs w:val="26"/>
        </w:rPr>
        <w:t>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 Предупреждение конф</w:t>
      </w:r>
      <w:r>
        <w:rPr>
          <w:rFonts w:ascii="Times New Roman" w:hAnsi="Times New Roman" w:cs="Times New Roman"/>
          <w:sz w:val="26"/>
          <w:szCs w:val="26"/>
        </w:rPr>
        <w:t>ликтов между членами коллектива;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 Обеспечение социальной и правовой защище</w:t>
      </w:r>
      <w:r w:rsidR="00F12170">
        <w:rPr>
          <w:rFonts w:ascii="Times New Roman" w:hAnsi="Times New Roman" w:cs="Times New Roman"/>
          <w:sz w:val="26"/>
          <w:szCs w:val="26"/>
        </w:rPr>
        <w:t>нности всех</w:t>
      </w:r>
      <w:r w:rsidR="00F12170" w:rsidRPr="00F12170">
        <w:rPr>
          <w:rFonts w:ascii="Times New Roman" w:hAnsi="Times New Roman" w:cs="Times New Roman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 Организация мероприятий психогигиены и профилактики, предусматривающие: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раннее выявление лиц с нервно-психической неустойчивостью;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планомерное распределение физических и психических нагрузок;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предупреждение чрезмерного эмоционального напряжения членов коллектива.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1.4. </w:t>
      </w:r>
      <w:r w:rsidR="0067554C" w:rsidRPr="00F12170">
        <w:rPr>
          <w:rFonts w:ascii="Times New Roman" w:hAnsi="Times New Roman" w:cs="Times New Roman"/>
          <w:sz w:val="26"/>
          <w:szCs w:val="26"/>
          <w:u w:val="single"/>
        </w:rPr>
        <w:t>Суицидальная профилактика включает: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 Прогнозирование суицидальной активности людей;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 Выявление лиц с повышенным риском </w:t>
      </w:r>
      <w:proofErr w:type="spellStart"/>
      <w:r w:rsidR="0067554C" w:rsidRPr="00F12170">
        <w:rPr>
          <w:rFonts w:ascii="Times New Roman" w:hAnsi="Times New Roman" w:cs="Times New Roman"/>
          <w:sz w:val="26"/>
          <w:szCs w:val="26"/>
        </w:rPr>
        <w:t>суицидальности</w:t>
      </w:r>
      <w:proofErr w:type="spellEnd"/>
      <w:r w:rsidR="0067554C" w:rsidRPr="00F12170">
        <w:rPr>
          <w:rFonts w:ascii="Times New Roman" w:hAnsi="Times New Roman" w:cs="Times New Roman"/>
          <w:sz w:val="26"/>
          <w:szCs w:val="26"/>
        </w:rPr>
        <w:t>;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 Своевременное оказание адекватной помощи человеку, находящемуся в состоянии психологического кризиса.</w:t>
      </w:r>
    </w:p>
    <w:p w:rsidR="00F12170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67554C" w:rsidRPr="00F12170">
        <w:rPr>
          <w:rFonts w:ascii="Times New Roman" w:hAnsi="Times New Roman" w:cs="Times New Roman"/>
          <w:sz w:val="26"/>
          <w:szCs w:val="26"/>
        </w:rPr>
        <w:t>Необходимо иметь в виду, что суицидальное поведение, как правило, сопровождается</w:t>
      </w:r>
      <w:r w:rsidR="00E814D7" w:rsidRPr="00F12170">
        <w:rPr>
          <w:rFonts w:ascii="Times New Roman" w:hAnsi="Times New Roman" w:cs="Times New Roman"/>
          <w:sz w:val="26"/>
          <w:szCs w:val="26"/>
        </w:rPr>
        <w:t xml:space="preserve"> </w:t>
      </w:r>
      <w:r w:rsidR="0067554C" w:rsidRPr="00F12170">
        <w:rPr>
          <w:rFonts w:ascii="Times New Roman" w:hAnsi="Times New Roman" w:cs="Times New Roman"/>
          <w:sz w:val="26"/>
          <w:szCs w:val="26"/>
        </w:rPr>
        <w:t>глубокой депрессией.</w:t>
      </w:r>
      <w:r w:rsidR="00E814D7" w:rsidRPr="00F121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1.6. </w:t>
      </w:r>
      <w:r w:rsidR="0067554C" w:rsidRPr="00F12170">
        <w:rPr>
          <w:rFonts w:ascii="Times New Roman" w:hAnsi="Times New Roman" w:cs="Times New Roman"/>
          <w:sz w:val="26"/>
          <w:szCs w:val="26"/>
          <w:u w:val="single"/>
        </w:rPr>
        <w:t>Важно уметь видеть ее</w:t>
      </w:r>
      <w:r w:rsidR="00E814D7" w:rsidRPr="00F121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7554C" w:rsidRPr="00F12170">
        <w:rPr>
          <w:rFonts w:ascii="Times New Roman" w:hAnsi="Times New Roman" w:cs="Times New Roman"/>
          <w:sz w:val="26"/>
          <w:szCs w:val="26"/>
          <w:u w:val="single"/>
        </w:rPr>
        <w:t>признаки: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снижение внимания или способности к ясному мышлению;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потеря интереса или </w:t>
      </w:r>
      <w:r w:rsidR="0067554C" w:rsidRPr="00F12170">
        <w:rPr>
          <w:rFonts w:ascii="Times New Roman" w:hAnsi="Times New Roman" w:cs="Times New Roman"/>
          <w:sz w:val="26"/>
          <w:szCs w:val="26"/>
        </w:rPr>
        <w:t>чувства удовлетворения в ситуациях, обычно вызывающих положительные эмоции;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вялость, хроническая усталость, замедленные движения и речь;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 xml:space="preserve">- снижение эффективности или </w:t>
      </w:r>
      <w:proofErr w:type="gramStart"/>
      <w:r w:rsidRPr="00F12170">
        <w:rPr>
          <w:rFonts w:ascii="Times New Roman" w:hAnsi="Times New Roman" w:cs="Times New Roman"/>
          <w:sz w:val="26"/>
          <w:szCs w:val="26"/>
        </w:rPr>
        <w:t>продуктивности в учебе</w:t>
      </w:r>
      <w:proofErr w:type="gramEnd"/>
      <w:r w:rsidRPr="00F12170">
        <w:rPr>
          <w:rFonts w:ascii="Times New Roman" w:hAnsi="Times New Roman" w:cs="Times New Roman"/>
          <w:sz w:val="26"/>
          <w:szCs w:val="26"/>
        </w:rPr>
        <w:t xml:space="preserve"> или быту;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чувство неполноценности, бесполезности, потеря самоуважения;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изменение привычного режима сна, бессонница или повышенная сонливость;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пессимистическое отношение к будущему, негативное восприятие прошлого;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неспособность к адекватной реакции на похвалы или награды;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чувство горькой печали, переходящей в плач;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изменение аппетита с последующим увеличением или потерей веса;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повторяющиеся мысли о смерти или самоубийстве.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1.7</w:t>
      </w:r>
      <w:r w:rsidR="0067554C" w:rsidRPr="00F12170">
        <w:rPr>
          <w:rFonts w:ascii="Times New Roman" w:hAnsi="Times New Roman" w:cs="Times New Roman"/>
          <w:sz w:val="26"/>
          <w:szCs w:val="26"/>
          <w:u w:val="single"/>
        </w:rPr>
        <w:t>. Три способа помочь человеку, думающему о суициде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 Своевременная диагностика и соответствующее лечение </w:t>
      </w:r>
      <w:proofErr w:type="spellStart"/>
      <w:r w:rsidR="0067554C" w:rsidRPr="00F12170">
        <w:rPr>
          <w:rFonts w:ascii="Times New Roman" w:hAnsi="Times New Roman" w:cs="Times New Roman"/>
          <w:sz w:val="26"/>
          <w:szCs w:val="26"/>
        </w:rPr>
        <w:t>суицидента</w:t>
      </w:r>
      <w:proofErr w:type="spellEnd"/>
      <w:r w:rsidR="0067554C" w:rsidRPr="00F12170">
        <w:rPr>
          <w:rFonts w:ascii="Times New Roman" w:hAnsi="Times New Roman" w:cs="Times New Roman"/>
          <w:sz w:val="26"/>
          <w:szCs w:val="26"/>
        </w:rPr>
        <w:t>.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67554C" w:rsidRPr="00F12170">
        <w:rPr>
          <w:rFonts w:ascii="Times New Roman" w:hAnsi="Times New Roman" w:cs="Times New Roman"/>
          <w:sz w:val="26"/>
          <w:szCs w:val="26"/>
        </w:rPr>
        <w:t>Активная эмоциональная поддержка человека, находящегося в депрессии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67554C" w:rsidRPr="00F12170">
        <w:rPr>
          <w:rFonts w:ascii="Times New Roman" w:hAnsi="Times New Roman" w:cs="Times New Roman"/>
          <w:sz w:val="26"/>
          <w:szCs w:val="26"/>
        </w:rPr>
        <w:t>Поощрение его положительных устремлений, дабы облегчить ситуацию.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67554C" w:rsidRPr="00F12170">
        <w:rPr>
          <w:rFonts w:ascii="Times New Roman" w:hAnsi="Times New Roman" w:cs="Times New Roman"/>
          <w:sz w:val="26"/>
          <w:szCs w:val="26"/>
        </w:rPr>
        <w:t>Важно соблюдать следующие</w:t>
      </w:r>
      <w:r w:rsidR="00F57FD0" w:rsidRPr="00F12170">
        <w:rPr>
          <w:rFonts w:ascii="Times New Roman" w:hAnsi="Times New Roman" w:cs="Times New Roman"/>
          <w:sz w:val="26"/>
          <w:szCs w:val="26"/>
        </w:rPr>
        <w:t xml:space="preserve"> </w:t>
      </w:r>
      <w:r w:rsidR="0067554C" w:rsidRPr="00F12170">
        <w:rPr>
          <w:rFonts w:ascii="Times New Roman" w:hAnsi="Times New Roman" w:cs="Times New Roman"/>
          <w:sz w:val="26"/>
          <w:szCs w:val="26"/>
        </w:rPr>
        <w:t>правила: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 xml:space="preserve">- будьте </w:t>
      </w:r>
      <w:r w:rsidR="00F12170">
        <w:rPr>
          <w:rFonts w:ascii="Times New Roman" w:hAnsi="Times New Roman" w:cs="Times New Roman"/>
          <w:sz w:val="26"/>
          <w:szCs w:val="26"/>
        </w:rPr>
        <w:t>уверены, что В</w:t>
      </w:r>
      <w:r w:rsidRPr="00F12170">
        <w:rPr>
          <w:rFonts w:ascii="Times New Roman" w:hAnsi="Times New Roman" w:cs="Times New Roman"/>
          <w:sz w:val="26"/>
          <w:szCs w:val="26"/>
        </w:rPr>
        <w:t>ы</w:t>
      </w:r>
      <w:r w:rsidR="00F12170">
        <w:rPr>
          <w:rFonts w:ascii="Times New Roman" w:hAnsi="Times New Roman" w:cs="Times New Roman"/>
          <w:sz w:val="26"/>
          <w:szCs w:val="26"/>
        </w:rPr>
        <w:t xml:space="preserve"> </w:t>
      </w:r>
      <w:r w:rsidRPr="00F12170">
        <w:rPr>
          <w:rFonts w:ascii="Times New Roman" w:hAnsi="Times New Roman" w:cs="Times New Roman"/>
          <w:sz w:val="26"/>
          <w:szCs w:val="26"/>
        </w:rPr>
        <w:t>в состоянии помочь;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будьте терпеливы;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не старайтесь шокировать или угрожать человеку, говоря «пойди и сделай это»;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lastRenderedPageBreak/>
        <w:t>- не анализируйте его поведенческие мотивы, говоря: «Вы так чувствуете себя, потому, что...»;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- не спорьте и не старайтесь образумить человека, говоря: «Вы не можете убить себя, потому что...»;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 xml:space="preserve">- делайте все от вас </w:t>
      </w:r>
      <w:r w:rsidR="00E814D7" w:rsidRPr="00F12170">
        <w:rPr>
          <w:rFonts w:ascii="Times New Roman" w:hAnsi="Times New Roman" w:cs="Times New Roman"/>
          <w:sz w:val="26"/>
          <w:szCs w:val="26"/>
        </w:rPr>
        <w:t xml:space="preserve">зависящее, но не берите на себя персональную </w:t>
      </w:r>
      <w:r w:rsidRPr="00F12170">
        <w:rPr>
          <w:rFonts w:ascii="Times New Roman" w:hAnsi="Times New Roman" w:cs="Times New Roman"/>
          <w:sz w:val="26"/>
          <w:szCs w:val="26"/>
        </w:rPr>
        <w:t>ответственность за чужую жизнь.</w:t>
      </w:r>
    </w:p>
    <w:p w:rsid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Главным в преодолении кризисного состояния человека является индивидуальная профилактическая беседа с </w:t>
      </w:r>
      <w:proofErr w:type="spellStart"/>
      <w:r w:rsidR="0067554C" w:rsidRPr="00F12170">
        <w:rPr>
          <w:rFonts w:ascii="Times New Roman" w:hAnsi="Times New Roman" w:cs="Times New Roman"/>
          <w:sz w:val="26"/>
          <w:szCs w:val="26"/>
        </w:rPr>
        <w:t>суицидентом</w:t>
      </w:r>
      <w:proofErr w:type="spellEnd"/>
      <w:r w:rsidR="0067554C" w:rsidRPr="00F121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1.10. </w:t>
      </w:r>
      <w:r w:rsidR="0067554C" w:rsidRPr="00F12170">
        <w:rPr>
          <w:rFonts w:ascii="Times New Roman" w:hAnsi="Times New Roman" w:cs="Times New Roman"/>
          <w:sz w:val="26"/>
          <w:szCs w:val="26"/>
          <w:u w:val="single"/>
        </w:rPr>
        <w:t>Специфика ее состоит в следующем: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67554C" w:rsidRPr="00F12170">
        <w:rPr>
          <w:rFonts w:ascii="Times New Roman" w:hAnsi="Times New Roman" w:cs="Times New Roman"/>
          <w:sz w:val="26"/>
          <w:szCs w:val="26"/>
        </w:rPr>
        <w:t>и в коем случае нельзя приглашать на беседу через третьих лиц (лучше сначала встретиться как бы невзначай, обратиться с какой-либо несложной просьбой или</w:t>
      </w:r>
      <w:r>
        <w:rPr>
          <w:rFonts w:ascii="Times New Roman" w:hAnsi="Times New Roman" w:cs="Times New Roman"/>
          <w:sz w:val="26"/>
          <w:szCs w:val="26"/>
        </w:rPr>
        <w:t xml:space="preserve"> поручением, повод для встречи);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67554C" w:rsidRPr="00F12170">
        <w:rPr>
          <w:rFonts w:ascii="Times New Roman" w:hAnsi="Times New Roman" w:cs="Times New Roman"/>
          <w:sz w:val="26"/>
          <w:szCs w:val="26"/>
        </w:rPr>
        <w:t>ри выборе места беседы главное, чтобы не было посторонних лиц (никто не должен прерывать разговора</w:t>
      </w:r>
      <w:r>
        <w:rPr>
          <w:rFonts w:ascii="Times New Roman" w:hAnsi="Times New Roman" w:cs="Times New Roman"/>
          <w:sz w:val="26"/>
          <w:szCs w:val="26"/>
        </w:rPr>
        <w:t>, сколько бы он не продолжался);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</w:t>
      </w:r>
      <w:r w:rsidR="0067554C" w:rsidRPr="00F12170">
        <w:rPr>
          <w:rFonts w:ascii="Times New Roman" w:hAnsi="Times New Roman" w:cs="Times New Roman"/>
          <w:sz w:val="26"/>
          <w:szCs w:val="26"/>
        </w:rPr>
        <w:t>елательно спланировать встречу не в рабочее время, к</w:t>
      </w:r>
      <w:r>
        <w:rPr>
          <w:rFonts w:ascii="Times New Roman" w:hAnsi="Times New Roman" w:cs="Times New Roman"/>
          <w:sz w:val="26"/>
          <w:szCs w:val="26"/>
        </w:rPr>
        <w:t>огда каждый занят своими делами;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7554C" w:rsidRPr="00F12170">
        <w:rPr>
          <w:rFonts w:ascii="Times New Roman" w:hAnsi="Times New Roman" w:cs="Times New Roman"/>
          <w:sz w:val="26"/>
          <w:szCs w:val="26"/>
        </w:rPr>
        <w:t xml:space="preserve"> процессе беседы целесообразно не вести никаких записей, не посматривать на часы и тем более не выполнять какие-либо «попутные» дела. Надо всем своим видом показать </w:t>
      </w:r>
      <w:proofErr w:type="spellStart"/>
      <w:r w:rsidR="0067554C" w:rsidRPr="00F12170">
        <w:rPr>
          <w:rFonts w:ascii="Times New Roman" w:hAnsi="Times New Roman" w:cs="Times New Roman"/>
          <w:sz w:val="26"/>
          <w:szCs w:val="26"/>
        </w:rPr>
        <w:t>суициденту</w:t>
      </w:r>
      <w:proofErr w:type="spellEnd"/>
      <w:r w:rsidR="0067554C" w:rsidRPr="00F12170">
        <w:rPr>
          <w:rFonts w:ascii="Times New Roman" w:hAnsi="Times New Roman" w:cs="Times New Roman"/>
          <w:sz w:val="26"/>
          <w:szCs w:val="26"/>
        </w:rPr>
        <w:t>, что важнее этой беседы для вас ничего нет.</w:t>
      </w:r>
    </w:p>
    <w:p w:rsidR="0067554C" w:rsidRPr="00F12170" w:rsidRDefault="00FC3664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1.11. </w:t>
      </w:r>
      <w:r w:rsidR="0067554C" w:rsidRPr="00F12170">
        <w:rPr>
          <w:rFonts w:ascii="Times New Roman" w:hAnsi="Times New Roman" w:cs="Times New Roman"/>
          <w:sz w:val="26"/>
          <w:szCs w:val="26"/>
          <w:u w:val="single"/>
        </w:rPr>
        <w:t>Профилактическая беседа должна включать в себя 4 этапа.</w:t>
      </w:r>
    </w:p>
    <w:p w:rsidR="000126CF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Начальный этап</w:t>
      </w:r>
      <w:r w:rsidR="00E814D7" w:rsidRPr="00F12170">
        <w:rPr>
          <w:rFonts w:ascii="Times New Roman" w:hAnsi="Times New Roman" w:cs="Times New Roman"/>
          <w:sz w:val="26"/>
          <w:szCs w:val="26"/>
        </w:rPr>
        <w:t xml:space="preserve"> </w:t>
      </w:r>
      <w:r w:rsidRPr="00F12170">
        <w:rPr>
          <w:rFonts w:ascii="Times New Roman" w:hAnsi="Times New Roman" w:cs="Times New Roman"/>
          <w:sz w:val="26"/>
          <w:szCs w:val="26"/>
        </w:rPr>
        <w:t>-</w:t>
      </w:r>
      <w:r w:rsidR="00E814D7" w:rsidRPr="00F12170">
        <w:rPr>
          <w:rFonts w:ascii="Times New Roman" w:hAnsi="Times New Roman" w:cs="Times New Roman"/>
          <w:sz w:val="26"/>
          <w:szCs w:val="26"/>
        </w:rPr>
        <w:t xml:space="preserve"> </w:t>
      </w:r>
      <w:r w:rsidRPr="00F12170">
        <w:rPr>
          <w:rFonts w:ascii="Times New Roman" w:hAnsi="Times New Roman" w:cs="Times New Roman"/>
          <w:sz w:val="26"/>
          <w:szCs w:val="26"/>
        </w:rPr>
        <w:t>установление эмоционального контакта с собеседником, взаимоотношений</w:t>
      </w:r>
      <w:r w:rsidR="000126CF">
        <w:rPr>
          <w:rFonts w:ascii="Times New Roman" w:hAnsi="Times New Roman" w:cs="Times New Roman"/>
          <w:sz w:val="26"/>
          <w:szCs w:val="26"/>
        </w:rPr>
        <w:t xml:space="preserve"> «сопереживающего партнерства».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Второй этап</w:t>
      </w:r>
      <w:r w:rsidR="00E814D7" w:rsidRPr="00F12170">
        <w:rPr>
          <w:rFonts w:ascii="Times New Roman" w:hAnsi="Times New Roman" w:cs="Times New Roman"/>
          <w:sz w:val="26"/>
          <w:szCs w:val="26"/>
        </w:rPr>
        <w:t xml:space="preserve"> - </w:t>
      </w:r>
      <w:r w:rsidRPr="00F12170">
        <w:rPr>
          <w:rFonts w:ascii="Times New Roman" w:hAnsi="Times New Roman" w:cs="Times New Roman"/>
          <w:sz w:val="26"/>
          <w:szCs w:val="26"/>
        </w:rPr>
        <w:t>установление п</w:t>
      </w:r>
      <w:r w:rsidR="00F57FD0" w:rsidRPr="00F12170">
        <w:rPr>
          <w:rFonts w:ascii="Times New Roman" w:hAnsi="Times New Roman" w:cs="Times New Roman"/>
          <w:sz w:val="26"/>
          <w:szCs w:val="26"/>
        </w:rPr>
        <w:t>оследовательности событий, кото</w:t>
      </w:r>
      <w:r w:rsidRPr="00F12170">
        <w:rPr>
          <w:rFonts w:ascii="Times New Roman" w:hAnsi="Times New Roman" w:cs="Times New Roman"/>
          <w:sz w:val="26"/>
          <w:szCs w:val="26"/>
        </w:rPr>
        <w:t>рые привели к кризису</w:t>
      </w:r>
      <w:r w:rsidR="000126CF">
        <w:rPr>
          <w:rFonts w:ascii="Times New Roman" w:hAnsi="Times New Roman" w:cs="Times New Roman"/>
          <w:sz w:val="26"/>
          <w:szCs w:val="26"/>
        </w:rPr>
        <w:t>; снятие ощущения безысходности</w:t>
      </w:r>
      <w:r w:rsidRPr="00F12170">
        <w:rPr>
          <w:rFonts w:ascii="Times New Roman" w:hAnsi="Times New Roman" w:cs="Times New Roman"/>
          <w:sz w:val="26"/>
          <w:szCs w:val="26"/>
        </w:rPr>
        <w:t>.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Третий этап</w:t>
      </w:r>
      <w:r w:rsidR="00E814D7" w:rsidRPr="00F12170">
        <w:rPr>
          <w:rFonts w:ascii="Times New Roman" w:hAnsi="Times New Roman" w:cs="Times New Roman"/>
          <w:sz w:val="26"/>
          <w:szCs w:val="26"/>
        </w:rPr>
        <w:t xml:space="preserve"> </w:t>
      </w:r>
      <w:r w:rsidRPr="00F12170">
        <w:rPr>
          <w:rFonts w:ascii="Times New Roman" w:hAnsi="Times New Roman" w:cs="Times New Roman"/>
          <w:sz w:val="26"/>
          <w:szCs w:val="26"/>
        </w:rPr>
        <w:t>-</w:t>
      </w:r>
      <w:r w:rsidR="00E814D7" w:rsidRPr="00F12170">
        <w:rPr>
          <w:rFonts w:ascii="Times New Roman" w:hAnsi="Times New Roman" w:cs="Times New Roman"/>
          <w:sz w:val="26"/>
          <w:szCs w:val="26"/>
        </w:rPr>
        <w:t xml:space="preserve"> </w:t>
      </w:r>
      <w:r w:rsidRPr="00F12170">
        <w:rPr>
          <w:rFonts w:ascii="Times New Roman" w:hAnsi="Times New Roman" w:cs="Times New Roman"/>
          <w:sz w:val="26"/>
          <w:szCs w:val="26"/>
        </w:rPr>
        <w:t xml:space="preserve">совместная деятельность по преодолению кризисной ситуации. Здесь используются: «планирование», т.е. побуждение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суицидента</w:t>
      </w:r>
      <w:proofErr w:type="spellEnd"/>
      <w:r w:rsidRPr="00F12170">
        <w:rPr>
          <w:rFonts w:ascii="Times New Roman" w:hAnsi="Times New Roman" w:cs="Times New Roman"/>
          <w:sz w:val="26"/>
          <w:szCs w:val="26"/>
        </w:rPr>
        <w:t xml:space="preserve"> к словесному оформлен</w:t>
      </w:r>
      <w:r w:rsidR="00FC3664">
        <w:rPr>
          <w:rFonts w:ascii="Times New Roman" w:hAnsi="Times New Roman" w:cs="Times New Roman"/>
          <w:sz w:val="26"/>
          <w:szCs w:val="26"/>
        </w:rPr>
        <w:t>ию планов предстоящих поступков</w:t>
      </w:r>
      <w:r w:rsidRPr="00F12170">
        <w:rPr>
          <w:rFonts w:ascii="Times New Roman" w:hAnsi="Times New Roman" w:cs="Times New Roman"/>
          <w:sz w:val="26"/>
          <w:szCs w:val="26"/>
        </w:rPr>
        <w:t>.</w:t>
      </w:r>
    </w:p>
    <w:p w:rsidR="00E814D7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Завершающий этап</w:t>
      </w:r>
      <w:r w:rsidR="00E814D7" w:rsidRPr="00F12170">
        <w:rPr>
          <w:rFonts w:ascii="Times New Roman" w:hAnsi="Times New Roman" w:cs="Times New Roman"/>
          <w:sz w:val="26"/>
          <w:szCs w:val="26"/>
        </w:rPr>
        <w:t xml:space="preserve"> </w:t>
      </w:r>
      <w:r w:rsidRPr="00F12170">
        <w:rPr>
          <w:rFonts w:ascii="Times New Roman" w:hAnsi="Times New Roman" w:cs="Times New Roman"/>
          <w:sz w:val="26"/>
          <w:szCs w:val="26"/>
        </w:rPr>
        <w:t>-</w:t>
      </w:r>
      <w:r w:rsidR="00E814D7" w:rsidRPr="00F12170">
        <w:rPr>
          <w:rFonts w:ascii="Times New Roman" w:hAnsi="Times New Roman" w:cs="Times New Roman"/>
          <w:sz w:val="26"/>
          <w:szCs w:val="26"/>
        </w:rPr>
        <w:t xml:space="preserve"> </w:t>
      </w:r>
      <w:r w:rsidRPr="00F12170">
        <w:rPr>
          <w:rFonts w:ascii="Times New Roman" w:hAnsi="Times New Roman" w:cs="Times New Roman"/>
          <w:sz w:val="26"/>
          <w:szCs w:val="26"/>
        </w:rPr>
        <w:t xml:space="preserve">окончательное формулирование плана деятельности; активная психологическая поддержка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суицидента</w:t>
      </w:r>
      <w:proofErr w:type="spellEnd"/>
      <w:r w:rsidRPr="00F121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Целесообразно использовать следующие приемы: «логическая аргументация», «рациональное внушение уверенности».</w:t>
      </w:r>
    </w:p>
    <w:p w:rsidR="0067554C" w:rsidRPr="00F12170" w:rsidRDefault="0067554C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Если в ходе беседы человек активн</w:t>
      </w:r>
      <w:r w:rsidR="00E814D7" w:rsidRPr="00F12170">
        <w:rPr>
          <w:rFonts w:ascii="Times New Roman" w:hAnsi="Times New Roman" w:cs="Times New Roman"/>
          <w:sz w:val="26"/>
          <w:szCs w:val="26"/>
        </w:rPr>
        <w:t>о высказывал суицидальные мысли,</w:t>
      </w:r>
      <w:r w:rsidRPr="00F12170">
        <w:rPr>
          <w:rFonts w:ascii="Times New Roman" w:hAnsi="Times New Roman" w:cs="Times New Roman"/>
          <w:sz w:val="26"/>
          <w:szCs w:val="26"/>
        </w:rPr>
        <w:t xml:space="preserve"> то его необходимо немедленно направить в</w:t>
      </w:r>
      <w:r w:rsidR="00F12170" w:rsidRPr="00F12170">
        <w:rPr>
          <w:rFonts w:ascii="Times New Roman" w:hAnsi="Times New Roman" w:cs="Times New Roman"/>
          <w:sz w:val="26"/>
          <w:szCs w:val="26"/>
        </w:rPr>
        <w:t xml:space="preserve"> ближайшее лечебное учреждение.</w:t>
      </w:r>
    </w:p>
    <w:p w:rsidR="00F12170" w:rsidRPr="00F12170" w:rsidRDefault="00F12170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2170" w:rsidRPr="00F12170" w:rsidRDefault="00F12170" w:rsidP="00F121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2170" w:rsidRPr="00F12170" w:rsidRDefault="00F12170" w:rsidP="00F12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F12170" w:rsidRPr="00F12170" w:rsidRDefault="00F12170" w:rsidP="00F12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Н.Я.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F12170" w:rsidRPr="00F12170" w:rsidRDefault="00F12170" w:rsidP="00F12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2170" w:rsidRPr="00F12170" w:rsidRDefault="00F12170" w:rsidP="00F12170">
      <w:pPr>
        <w:rPr>
          <w:rFonts w:ascii="Times New Roman" w:hAnsi="Times New Roman" w:cs="Times New Roman"/>
        </w:rPr>
      </w:pPr>
    </w:p>
    <w:sectPr w:rsidR="00F12170" w:rsidRPr="00F12170" w:rsidSect="00F12170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D6"/>
    <w:rsid w:val="000126CF"/>
    <w:rsid w:val="00140BE6"/>
    <w:rsid w:val="002A2C04"/>
    <w:rsid w:val="006056A1"/>
    <w:rsid w:val="0067554C"/>
    <w:rsid w:val="007F7FF1"/>
    <w:rsid w:val="0092537E"/>
    <w:rsid w:val="009816D6"/>
    <w:rsid w:val="00A62AD3"/>
    <w:rsid w:val="00D27D96"/>
    <w:rsid w:val="00D32DD9"/>
    <w:rsid w:val="00E814D7"/>
    <w:rsid w:val="00EF294A"/>
    <w:rsid w:val="00F12170"/>
    <w:rsid w:val="00F57FD0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28BE-7F89-41EB-A85C-AAA2403E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5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55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4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10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2021-02-08T07:01:00Z</dcterms:created>
  <dcterms:modified xsi:type="dcterms:W3CDTF">2021-12-20T07:26:00Z</dcterms:modified>
</cp:coreProperties>
</file>