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1D" w:rsidRDefault="002918D0" w:rsidP="002918D0">
      <w:pPr>
        <w:spacing w:after="0" w:line="240" w:lineRule="auto"/>
        <w:ind w:left="-284"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1AF2E3" wp14:editId="24945335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B11A5" w:rsidRPr="00FE5777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722F8A">
        <w:rPr>
          <w:rFonts w:ascii="Times New Roman" w:hAnsi="Times New Roman" w:cs="Times New Roman"/>
          <w:sz w:val="26"/>
          <w:szCs w:val="26"/>
        </w:rPr>
        <w:t xml:space="preserve">должностная </w:t>
      </w:r>
      <w:r w:rsidR="007B11A5" w:rsidRPr="00FE5777">
        <w:rPr>
          <w:rFonts w:ascii="Times New Roman" w:hAnsi="Times New Roman" w:cs="Times New Roman"/>
          <w:sz w:val="26"/>
          <w:szCs w:val="26"/>
        </w:rPr>
        <w:t xml:space="preserve">инструкция по охране труда для </w:t>
      </w:r>
      <w:r w:rsidR="00722F8A">
        <w:rPr>
          <w:rFonts w:ascii="Times New Roman" w:hAnsi="Times New Roman" w:cs="Times New Roman"/>
          <w:sz w:val="26"/>
          <w:szCs w:val="26"/>
        </w:rPr>
        <w:t>лица</w:t>
      </w:r>
      <w:r w:rsidR="007B11A5" w:rsidRPr="00FE5777">
        <w:rPr>
          <w:rFonts w:ascii="Times New Roman" w:hAnsi="Times New Roman" w:cs="Times New Roman"/>
          <w:sz w:val="26"/>
          <w:szCs w:val="26"/>
        </w:rPr>
        <w:t xml:space="preserve">, ответственного за пожарную безопасность, разработана с учетом условий в МБУ ДО ЦТТДиЮ «Технопарк» городского округа город Нефтекамск Республики Башкортостан </w:t>
      </w:r>
    </w:p>
    <w:p w:rsidR="007B11A5" w:rsidRDefault="007B11A5" w:rsidP="00DE03E0">
      <w:pPr>
        <w:spacing w:after="0" w:line="240" w:lineRule="auto"/>
        <w:ind w:left="-284"/>
        <w:rPr>
          <w:rFonts w:ascii="Times New Roman" w:hAnsi="Times New Roman" w:cs="Times New Roman"/>
          <w:sz w:val="26"/>
          <w:szCs w:val="26"/>
        </w:rPr>
      </w:pPr>
      <w:r w:rsidRPr="00FE5777">
        <w:rPr>
          <w:rFonts w:ascii="Times New Roman" w:hAnsi="Times New Roman" w:cs="Times New Roman"/>
          <w:sz w:val="26"/>
          <w:szCs w:val="26"/>
        </w:rPr>
        <w:t>(далее – Технопарк).</w:t>
      </w:r>
    </w:p>
    <w:p w:rsidR="00FE5777" w:rsidRPr="00FE5777" w:rsidRDefault="00FE5777" w:rsidP="00FE57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196B" w:rsidRPr="00780B4A" w:rsidRDefault="003E196B" w:rsidP="00722F8A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710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780B4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О</w:t>
      </w:r>
      <w:r w:rsidR="00722F8A" w:rsidRPr="00780B4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бщие требования охраны труда</w:t>
      </w:r>
    </w:p>
    <w:p w:rsidR="003E196B" w:rsidRPr="00FE5777" w:rsidRDefault="00FE5777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1.1.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качестве ответственного за организацию работы по пожарной безопасности назначается работник из числа руководителей или специалистов соответствующей квалификации, прошедший обучение и проверку знаний правил пожарной безопасности и других нормативных документов, касающихся его компетенции.</w:t>
      </w:r>
    </w:p>
    <w:p w:rsidR="003E196B" w:rsidRPr="00FE5777" w:rsidRDefault="00FE5777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1.2.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 за организацию работы по пожарной безопасности (далее именуется — ответственный) должен пройти вводный инструктаж и инструктаж по охране труда на рабочем месте и получить допуск к самостоятельному выполнению этих работ.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1.3.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Ответственный, независимо от квалификации и стажа работы, не реже одного раза в шесть месяцев должен проходить повторный инструктаж по охране труда на рабочем месте.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1.4.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случае нарушения ответственным требований охраны труда, а также при перерыве в работе более чем на 60 календарных дней, он должен пройти внеплановый инструктаж.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1.5.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Ответственный, не прошедший своевременно инструктажи, обучение и проверку знаний по охране труда, к работе не допускается.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1.6.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Ответственному запрещается выполнять работы, к которым он не допущен в установленном порядке, а также пользоваться инструментом и оборудованием, с которыми он не имеет навыков безопасного обращения.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1.7.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 должен знать: Правила пожарной безопасности в Российской Федерации. Безопасные маршруты движения по территории организации. Меры предосторожности при передвижении внутри производственных зданий. Маршруты движения транспортных средств по территории организации.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1.8.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 время передвижения по территории организации на ответственного могут оказывать неблагоприятное воздействие, в основном, следующие опасные и вредные производственные факторы:</w:t>
      </w:r>
    </w:p>
    <w:p w:rsidR="003E196B" w:rsidRPr="00FE5777" w:rsidRDefault="00FE5777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движущиеся транспортные средства и самоходные механизмы;</w:t>
      </w:r>
    </w:p>
    <w:p w:rsidR="003E196B" w:rsidRPr="00FE5777" w:rsidRDefault="00FE5777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повышенное сколь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жение (вследствие обледенения,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увлажнения и замасливания поверхностей покрытия, производственных и служебных помещений);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предметы, находящиеся на поверхности покрытия (шланги, кабели и др.);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недостаточная освещенность территории, производственных и служебных помещений;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низко расположенные конструктивные элементы зданий и сооружений.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1.9.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Для предупреждения возможности возникновения пожара ответственный должен соблюдать требования пожарной безопасности сам и не допускать нарушения этих требований работниками (не пользоваться открытым огнем и т.п.); курить разрешается только в специально отведенных для этого местах.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1.10.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 обязан соблюдать трудовую и производственную дисциплину, правила внутреннего трудового распорядка; следует помнить, что употребление спиртных напитков являлось причиной многих несчастных случаев на производстве.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1.11.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Если с кем-либо из работников произошел несчастный случай, то пострадавшему необходимо оказать первую помощь, сообщить о случившемся </w:t>
      </w:r>
      <w:r w:rsidR="00566AD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администрации Технопарка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сохранить обстановку происшествия, если это не создает опасности для окружающих.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1.12.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Ответственный, при необходимости, должен уметь оказать первую помощь, пользоваться медицинской аптечкой.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1.13.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 должен соблюдать установленный для него режим рабочего времени и времени отдыха.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1.14.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Ответственный, допустивший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 — и к уголовной.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1.15.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3E196B" w:rsidRPr="00FE5777" w:rsidRDefault="003E196B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E196B" w:rsidRPr="00780B4A" w:rsidRDefault="003E196B" w:rsidP="00566AD6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56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780B4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Т</w:t>
      </w:r>
      <w:r w:rsidR="00722F8A" w:rsidRPr="00780B4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ребования охраны труда перед началом работы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2.1.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 во время проверок состояния пожарной безопасности в организации должен быть одет в соответствии с погодными условиями.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2.2.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Одежда должна быть соответствующего размера и не стеснять движений.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2.3.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Ответственному следует уточнить маршруты движения автотранспорта и самоходных механизмов по территории организации.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2.4.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передвижении по территории организации ответственный должен соблюдать следующие правила: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ходить только по специально предназначенным для этого маршрутам;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 время ходьбы быть внимательным и контролировать изменение окружающей обстановки, особенно в сложных метеорологических условиях (дождь, туман, снегопад, гололед и т.п.) и в темное время суток;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следует помнить, что в условиях повышенного шума звуковые сигналы, подаваемые транспортными средствами, и шум работающего двигателя приближающегося автомобиля, самоходного механизма могут быть не слышны.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2.5.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Не следует перемещаться по территории </w:t>
      </w:r>
      <w:r w:rsidR="00566AD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Технопарка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если имеются сомнения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обеспечении безопасности.</w:t>
      </w:r>
    </w:p>
    <w:p w:rsidR="003E196B" w:rsidRPr="00FE5777" w:rsidRDefault="003E196B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E196B" w:rsidRPr="00780B4A" w:rsidRDefault="00722F8A" w:rsidP="00566AD6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780B4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Требования охраны труда во время работы</w:t>
      </w:r>
    </w:p>
    <w:p w:rsidR="003E196B" w:rsidRPr="00FE5777" w:rsidRDefault="00FE5777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 время передвижения по территории, находясь на проезжей части либо возле нее ответственному необходимо проявлять особое внимание к движущемуся автотранспорту и самоходным механизмам.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3.2.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Если на пути следования имеются опасные препятствия (например, маневрирующие автотранспорт и средства механизации и т.п.), следует изменить маршрут движения на более безопасный.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3.3.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Особую осторожность необходимо соблюдать и быть внимательным вблизи зон повышенной опасности (например, в зоне погрузочно-разгрузочных работ и др.).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3.4.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передвижении в районах зон повышенной опасности необходимо выдерживать безопасные расстояния до источника возможной опасности:</w:t>
      </w:r>
    </w:p>
    <w:p w:rsidR="003E196B" w:rsidRPr="00FE5777" w:rsidRDefault="00C522CF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3.5.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 время передвижения следует обходить на безопасном расстоянии места на территории организации, где ведутся работы на высоте, находятся работающие агрегаты, машины, токоведущие части электрооборудования, а также шланги, кабели, открытые колодцы, люки, канавы и т.п.</w:t>
      </w:r>
    </w:p>
    <w:p w:rsidR="003E196B" w:rsidRPr="00FE5777" w:rsidRDefault="00566AD6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3.6.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Переходить встречающиеся на пути препятствия (например, траншеи, канавы) следует по специально оборудованным переходам.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3.7.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При передвижении следует обращать внимание на неровности и скользкие места на территории организации, производственных и служебных помещений, обходить их и остерегаться падения из-за </w:t>
      </w:r>
      <w:proofErr w:type="spellStart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поскальзывания</w:t>
      </w:r>
      <w:proofErr w:type="spellEnd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3.8.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Необходимо соблюдать осторожность при передвижении возле мест производства ремонтно-строительных работ, чтобы не споткнуться и не удариться о шланги, кабели, тросы, рукава, баллоны, ящики и т.п., находящиеся в зоне производства работ.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3.9.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Во избежание </w:t>
      </w:r>
      <w:proofErr w:type="spellStart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травмирования</w:t>
      </w:r>
      <w:proofErr w:type="spellEnd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головы, нужно быть внимательным при передвижении возле низко расположенных конструктивных элементов зданий и сооружений.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3.10.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 избежание несчастных случаев нельзя находиться в зоне маневрирования транспортных средств.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3.11.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Запрещается передвигаться по территории организации в тележке, на платформе электрокара, в кузове, на подножке автомобиля.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3.12.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 время передвижения по территории организации, производственных и служебных помещений ответственному необходимо быть внимательным, не отвлекаться от выполнения своих обязанностей.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3.13.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Для предупреждения случаев </w:t>
      </w:r>
      <w:proofErr w:type="spellStart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электротравматизма</w:t>
      </w:r>
      <w:proofErr w:type="spellEnd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, ответственному нельзя во время ходьбы наступать на электрические кабели или шнуры </w:t>
      </w:r>
      <w:proofErr w:type="spellStart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электропотребителей</w:t>
      </w:r>
      <w:proofErr w:type="spellEnd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3.14.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Для обеспечения пожарной безопасности ответственный должен помнить о том, что курить разрешается только в специально отведенных для этого местах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3.15.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 при обнаружении пожара или признаков горения (задымление, запах гари, повышение температуры и т.п.) обязан немедленно ув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едомить об этом пожарную охрану </w:t>
      </w:r>
      <w:r w:rsidR="003E196B" w:rsidRPr="00FE5777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по телефону 01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3.16.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До прибытия пожарной охраны ответственный обязан: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поставить в известность руководителя организации или работодателя;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случае угрозы жизни людей немедленно организовать их спасение, используя для этого имеющиеся средства и силы;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противодымной</w:t>
      </w:r>
      <w:proofErr w:type="spellEnd"/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защиты);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необходимости отключить электроэнергию, остановить работу агрегатов, аппаратов, перекрыть газовые, водяные 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прекратить все работы в здании (если это допустимо), кроме работ, связанных с мероприятиями по ликвидации пожара;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удалить за пределы опасной зоны всех людей, не участвующих в тушении пожара;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осуществить общее руководство по тушению пожара до прибытия подразделения пожарной охраны;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обеспечить соблюдение требований безопасности людьми, принимающими участие в тушении пожара;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одновременно с тушением пожара организовать эвакуацию и защиту материальных ценностей;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организовать встречу подразделений пожарной охраны и оказать помощь в выборе кратчайшего пути для подъезда к очагу пожара;</w:t>
      </w:r>
    </w:p>
    <w:p w:rsidR="003E196B" w:rsidRPr="00FE5777" w:rsidRDefault="003E196B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—</w:t>
      </w:r>
      <w:r w:rsidR="00722F8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сообщить подразделениям пожарной охраны, привлекаемым для тушения пожара, сведения о имеющихся в организации опасных, взрывоопасных, взрывчатых, сильнодействующих ядовитых веществах, необходимые для обеспечения безопасности личного состава.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3.17.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 время работы ответственный должен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3.18.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 время работы ответственному следует быть внимательным, не отвлекаться от выполнения своих обязанностей.</w:t>
      </w:r>
    </w:p>
    <w:p w:rsidR="003E196B" w:rsidRPr="00FE5777" w:rsidRDefault="003E196B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E196B" w:rsidRPr="00780B4A" w:rsidRDefault="00722F8A" w:rsidP="00566AD6">
      <w:pPr>
        <w:numPr>
          <w:ilvl w:val="0"/>
          <w:numId w:val="4"/>
        </w:numPr>
        <w:shd w:val="clear" w:color="auto" w:fill="FFFFFF"/>
        <w:spacing w:after="0" w:line="240" w:lineRule="auto"/>
        <w:ind w:left="-284" w:firstLine="56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780B4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Требования охраны труда в аварийных ситуациях.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4.1.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несчастном случае необходимо немедленно оказать первую помощь пострадавшему, вызвать врача или помочь доставить пострадавшего к врачу.</w:t>
      </w:r>
    </w:p>
    <w:p w:rsidR="003E196B" w:rsidRPr="00FE5777" w:rsidRDefault="003E196B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</w:t>
      </w:r>
      <w:r w:rsidR="00722F8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2. </w:t>
      </w: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Ответственный должен уметь оказывать первую помощь при ранениях; при этом он должен знать, что всякая рана легко может загрязниться микробами, находящимися на ранящем предмете, коже пострадавшего, а также в пыли, на руках оказывающего помощь и на грязном перевязочном материале.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4.3.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Оказывая первую помощь при ранении, необходимо соблюдать следующие правила: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нельзя промывать рану водой или даже каким-либо лекарственным веществом, засыпать порошком и смазывать мазями, так как это препятствует заживлению раны, вызывает нагноение и способствует занесению в нее грязи с поверхности кожи;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нужно осторожно снять грязь с кожи вокруг раны, очищая ее от краев раны наружу, чтобы не загрязнять рану; очищенный участок кожи нужно смазать йодом и наложить повязку.</w:t>
      </w:r>
    </w:p>
    <w:p w:rsidR="003E196B" w:rsidRPr="00FE5777" w:rsidRDefault="003E196B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4.4</w:t>
      </w:r>
      <w:r w:rsidR="00722F8A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Для оказания первой помощи при ранении необходимо вскрыть имеющийся в аптечке перевязочный пакет.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4.5.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наложении перевязочного материала не следует касаться руками той его части, которая должна быть наложена непосредственно на рану; если перевязочного пакета почему-либо не оказалось, то для перевязки можно использовать чистый платок, чистую ткань и т.п.; накладывать вату непосредственно на рану нельзя.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4.6.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 то место ткани, которое накладывается непосредственно на рану, нужно накапать несколько капель йода, чтобы получить пятно размером больше раны, а затем положить ткань на рану.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4.7.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Оказывающий помощь должен вымыть руки или смазать пальцы йодом; прикасаться к самой ране даже вымытыми руками не допускается.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4.8.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4.9.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Оказание первой помощи при ушибах и растяжении связок следует осуществлять в следующей последовательности: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для уменьшения боли и предупреждения кровоизлияния следует прикладывать «холод»;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наложить тугую повязку;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ушибленному месту создать покой;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—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 следует смазывать ушибленное место йодом, растирать и накладывать согревающий компресс, так как это лишь усиливает боль.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4.10.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Если произошла травма вследствие воздействия электрического тока, то меры оказания первой помощи зависят от состояния, в котором находится пострадавший после освобождения его от действия электрического тока: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4.10.1.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Если пострадавший находится в сознании, но до этого был в состоянии обморока, его следует уложить в удобное положение и до прибытия врача обеспечить полный покой, непрерывно наблюдая за дыханием и пульсом; ни в коем случае нельзя позволять пострадавшему двигаться.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4.10.2.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Если пострадавший находится в бессознательном состоянии, но с сохранившимся устойчивым дыханием и пульсом, его следует удобно уложить, расстегнуть одежду, создать приток свежего воздуха, дать понюхать нашатырный спирт, обрызгать водой и обеспечить полный покой.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 xml:space="preserve">4.10.3.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Если пострадавший плохо дышит (очень редко и судорожно), ему следует делать искусственное дыхание и массаж сердца; при отсутствии у пострадавшего признаков жизни (дыхания и пульса) нельзя считать его мертвым, искусственное дыхание следует производить непрерывно как до, так и после прибытия врача; вопрос о бесцельности дальнейшего проведения искусственного дыхания решает врач.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4.11.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При термических ожогах нужно поливать пораженные участки тела струей холодной воды или обложить снегом на 15-20 минут; это уменьшает боль и глубину перегрева тканей, предотвращает их отек; на обожженный участок кожи следует наложить стерильную повязку, используя бинт или марлю; оказывая помощь пострадавшему, во избежание заражения, нельзя касаться руками обожженных участков кожи или смазывать их мазями, жирами, маслами, вазелином, присыпать питьевой содой, крахмалом и т.п.; во избежание заражения раны нельзя вскрывать пузыри.</w:t>
      </w:r>
    </w:p>
    <w:p w:rsidR="003E196B" w:rsidRPr="00FE5777" w:rsidRDefault="003E196B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E196B" w:rsidRPr="00780B4A" w:rsidRDefault="00722F8A" w:rsidP="00566AD6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  <w:r w:rsidRPr="00780B4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Требования охраны труда по окончании работы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5.1.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 окончании работы следует привести в порядок рабочее место, отключить от сети электрические приборы.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5.2.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Используемую во время работы документацию следует убрать в специально отведенное для нее место.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5.3.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 окончании работы необходимо тщательно вымыть руки теплой водой с мылом.</w:t>
      </w:r>
    </w:p>
    <w:p w:rsidR="003E196B" w:rsidRPr="00FE5777" w:rsidRDefault="00722F8A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5.4. </w:t>
      </w:r>
      <w:r w:rsidR="003E196B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После окончания работы следует перемещаться безопасным путем с учетом движущихся транспортных средств, в соответствии с требованиями безопасности при передвижении по территории организации.</w:t>
      </w:r>
    </w:p>
    <w:p w:rsidR="003E196B" w:rsidRDefault="003E196B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Pr="003B3765" w:rsidRDefault="004D7B6D" w:rsidP="004D7B6D">
      <w:pPr>
        <w:spacing w:after="0" w:line="240" w:lineRule="auto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4D7B6D" w:rsidRPr="001574B9" w:rsidRDefault="004D7B6D" w:rsidP="004D7B6D">
      <w:pPr>
        <w:spacing w:after="0" w:line="240" w:lineRule="auto"/>
        <w:ind w:left="-284" w:firstLine="142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3765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3B3765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4D7B6D" w:rsidRDefault="004D7B6D" w:rsidP="004D7B6D">
      <w:pPr>
        <w:shd w:val="clear" w:color="auto" w:fill="FFFFFF"/>
        <w:spacing w:after="0" w:line="240" w:lineRule="auto"/>
        <w:ind w:left="-284" w:firstLine="142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4D7B6D" w:rsidRPr="00FE5777" w:rsidRDefault="004D7B6D" w:rsidP="00566AD6">
      <w:p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515E15" w:rsidRDefault="00515E15" w:rsidP="00566AD6">
      <w:pPr>
        <w:shd w:val="clear" w:color="auto" w:fill="FFFFFF"/>
        <w:spacing w:after="0" w:line="240" w:lineRule="auto"/>
        <w:ind w:left="-284" w:firstLine="56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515E15" w:rsidRDefault="00515E15" w:rsidP="00515E15">
      <w:pPr>
        <w:shd w:val="clear" w:color="auto" w:fill="FFFFFF"/>
        <w:spacing w:after="0" w:line="240" w:lineRule="auto"/>
        <w:ind w:left="-284" w:firstLine="568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6"/>
          <w:bdr w:val="none" w:sz="0" w:space="0" w:color="auto" w:frame="1"/>
          <w:lang w:eastAsia="ru-RU"/>
        </w:rPr>
      </w:pPr>
      <w:r w:rsidRPr="00515E15">
        <w:rPr>
          <w:rFonts w:ascii="Times New Roman" w:eastAsia="Times New Roman" w:hAnsi="Times New Roman" w:cs="Times New Roman"/>
          <w:bCs/>
          <w:color w:val="444444"/>
          <w:sz w:val="26"/>
          <w:szCs w:val="26"/>
          <w:bdr w:val="none" w:sz="0" w:space="0" w:color="auto" w:frame="1"/>
          <w:lang w:eastAsia="ru-RU"/>
        </w:rPr>
        <w:lastRenderedPageBreak/>
        <w:t>Приложение с1.</w:t>
      </w:r>
    </w:p>
    <w:p w:rsidR="00515E15" w:rsidRPr="00515E15" w:rsidRDefault="00515E15" w:rsidP="00515E15">
      <w:pPr>
        <w:shd w:val="clear" w:color="auto" w:fill="FFFFFF"/>
        <w:spacing w:after="0" w:line="240" w:lineRule="auto"/>
        <w:ind w:left="-284" w:firstLine="568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3E196B" w:rsidRDefault="003E196B" w:rsidP="00566AD6">
      <w:pPr>
        <w:shd w:val="clear" w:color="auto" w:fill="FFFFFF"/>
        <w:spacing w:after="0" w:line="240" w:lineRule="auto"/>
        <w:ind w:left="-284" w:firstLine="56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</w:pPr>
      <w:r w:rsidRPr="00780B4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bdr w:val="none" w:sz="0" w:space="0" w:color="auto" w:frame="1"/>
          <w:lang w:eastAsia="ru-RU"/>
        </w:rPr>
        <w:t>Перечень нормативно-технических и других документов, использованных при разработке инструкции</w:t>
      </w:r>
    </w:p>
    <w:p w:rsidR="00515E15" w:rsidRPr="00780B4A" w:rsidRDefault="00515E15" w:rsidP="00566AD6">
      <w:pPr>
        <w:shd w:val="clear" w:color="auto" w:fill="FFFFFF"/>
        <w:spacing w:after="0" w:line="240" w:lineRule="auto"/>
        <w:ind w:left="-284" w:firstLine="56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</w:p>
    <w:p w:rsidR="003E196B" w:rsidRPr="00FE5777" w:rsidRDefault="003E196B" w:rsidP="00566AD6">
      <w:pPr>
        <w:numPr>
          <w:ilvl w:val="0"/>
          <w:numId w:val="6"/>
        </w:num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Федеральный закон от 21 декабря 1994 года N 69-ФЗ «О пожарной безопасности» (с изменениями от 22 августа 1995 г., 18 апреля 1996 г., 24 января 1998 г., 7 ноября, 27 декабря 2000 г., 6 августа, 30 декабря 2001 г., 25 июля 2002 г., 10 января 2003 г., 10 мая, 29 июня, 22 августа, 29 декабря 2004 г., 1 апреля, 9 мая 2005 г., 2 февраля, 25 октября, 4, 18 декабря 2006 г., 26 апреля, 18 октября 2007 г., 22 июля 2008 г., 14 марта 2009 г.).</w:t>
      </w:r>
    </w:p>
    <w:p w:rsidR="003E196B" w:rsidRPr="00FE5777" w:rsidRDefault="003E196B" w:rsidP="00566AD6">
      <w:pPr>
        <w:numPr>
          <w:ilvl w:val="0"/>
          <w:numId w:val="7"/>
        </w:num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Правила пожарной безопасности в Российской Федерации (ППБ-01-03).</w:t>
      </w:r>
    </w:p>
    <w:p w:rsidR="003E196B" w:rsidRPr="00FE5777" w:rsidRDefault="003E196B" w:rsidP="00566AD6">
      <w:pPr>
        <w:numPr>
          <w:ilvl w:val="0"/>
          <w:numId w:val="8"/>
        </w:num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С.В.</w:t>
      </w:r>
      <w:r w:rsidR="00566AD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Собурь</w:t>
      </w:r>
      <w:proofErr w:type="spellEnd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Пожарная безопасность предприятия. Курс пожарно-технического минимума: Пособие / С.В.</w:t>
      </w:r>
      <w:r w:rsidR="00566AD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Собурь</w:t>
      </w:r>
      <w:proofErr w:type="spellEnd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— М.: </w:t>
      </w:r>
      <w:proofErr w:type="spellStart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ПожКнига</w:t>
      </w:r>
      <w:proofErr w:type="spellEnd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2008.</w:t>
      </w:r>
    </w:p>
    <w:p w:rsidR="003E196B" w:rsidRPr="00FE5777" w:rsidRDefault="003E196B" w:rsidP="00566AD6">
      <w:pPr>
        <w:numPr>
          <w:ilvl w:val="0"/>
          <w:numId w:val="9"/>
        </w:num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С.В.</w:t>
      </w:r>
      <w:r w:rsidR="00566AD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Собурь</w:t>
      </w:r>
      <w:proofErr w:type="spellEnd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Пожарная безопасность электроустановок. Справочник. — М.: </w:t>
      </w:r>
      <w:proofErr w:type="spellStart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ПожКнига</w:t>
      </w:r>
      <w:proofErr w:type="spellEnd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2007.</w:t>
      </w:r>
    </w:p>
    <w:p w:rsidR="003E196B" w:rsidRPr="00FE5777" w:rsidRDefault="003E196B" w:rsidP="00566AD6">
      <w:pPr>
        <w:numPr>
          <w:ilvl w:val="0"/>
          <w:numId w:val="10"/>
        </w:num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С.В.</w:t>
      </w:r>
      <w:r w:rsidR="00566AD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Собурь</w:t>
      </w:r>
      <w:proofErr w:type="spellEnd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Огнетушители. Справочник. — М.: </w:t>
      </w:r>
      <w:proofErr w:type="spellStart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ПожКнига</w:t>
      </w:r>
      <w:proofErr w:type="spellEnd"/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2006.</w:t>
      </w:r>
    </w:p>
    <w:p w:rsidR="003E196B" w:rsidRPr="00FE5777" w:rsidRDefault="003E196B" w:rsidP="00566AD6">
      <w:pPr>
        <w:numPr>
          <w:ilvl w:val="0"/>
          <w:numId w:val="11"/>
        </w:num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СНиП 2.09.04-87*. Административные и бытовые здания.</w:t>
      </w:r>
    </w:p>
    <w:p w:rsidR="003E196B" w:rsidRPr="00FE5777" w:rsidRDefault="003E196B" w:rsidP="00566AD6">
      <w:pPr>
        <w:numPr>
          <w:ilvl w:val="0"/>
          <w:numId w:val="12"/>
        </w:num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Типовая инструкция по охране труда для работников, передвигающихся по территории и производственным помещениям (ТОИ Р-218-54-95).</w:t>
      </w:r>
    </w:p>
    <w:p w:rsidR="003E196B" w:rsidRPr="00FE5777" w:rsidRDefault="003E196B" w:rsidP="00566AD6">
      <w:pPr>
        <w:numPr>
          <w:ilvl w:val="0"/>
          <w:numId w:val="13"/>
        </w:num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Межотраслевая инструкция по оказанию первой помощи при несчастных случаях на производстве. — М.: Издательство НЦ ЭНАС, 2007.</w:t>
      </w:r>
    </w:p>
    <w:p w:rsidR="004B76FD" w:rsidRPr="00311A42" w:rsidRDefault="003E196B" w:rsidP="00566AD6">
      <w:pPr>
        <w:numPr>
          <w:ilvl w:val="0"/>
          <w:numId w:val="14"/>
        </w:numPr>
        <w:shd w:val="clear" w:color="auto" w:fill="FFFFFF"/>
        <w:spacing w:after="0" w:line="240" w:lineRule="auto"/>
        <w:ind w:left="-284" w:firstLine="568"/>
        <w:textAlignment w:val="baseline"/>
        <w:rPr>
          <w:rFonts w:ascii="Times New Roman" w:hAnsi="Times New Roman" w:cs="Times New Roman"/>
          <w:sz w:val="26"/>
          <w:szCs w:val="26"/>
        </w:rPr>
      </w:pPr>
      <w:r w:rsidRPr="00C522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Методические рекомендации по разработке государственных нормативных требований охраны труда, утвержденные постановле</w:t>
      </w:r>
      <w:r w:rsidR="00515E1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нием Минтруда РФ от 17.12.2002 №</w:t>
      </w:r>
      <w:r w:rsidRPr="00C522CF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80.</w:t>
      </w:r>
    </w:p>
    <w:p w:rsidR="00311A42" w:rsidRDefault="00311A42" w:rsidP="00311A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11A42" w:rsidRPr="00C522CF" w:rsidRDefault="00311A42" w:rsidP="00311A4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311A42" w:rsidRPr="00C522CF" w:rsidSect="00C522CF">
      <w:pgSz w:w="11906" w:h="16838"/>
      <w:pgMar w:top="709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7C46"/>
    <w:multiLevelType w:val="multilevel"/>
    <w:tmpl w:val="A2C62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37F80"/>
    <w:multiLevelType w:val="multilevel"/>
    <w:tmpl w:val="4B86B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F1947"/>
    <w:multiLevelType w:val="multilevel"/>
    <w:tmpl w:val="E4A07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A7387"/>
    <w:multiLevelType w:val="multilevel"/>
    <w:tmpl w:val="C1349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11EF0"/>
    <w:multiLevelType w:val="multilevel"/>
    <w:tmpl w:val="400A53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E1233"/>
    <w:multiLevelType w:val="multilevel"/>
    <w:tmpl w:val="D9902C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D0888"/>
    <w:multiLevelType w:val="multilevel"/>
    <w:tmpl w:val="DD5A5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109BB"/>
    <w:multiLevelType w:val="multilevel"/>
    <w:tmpl w:val="F9642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4F3E5E"/>
    <w:multiLevelType w:val="multilevel"/>
    <w:tmpl w:val="ACFCE4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044D4"/>
    <w:multiLevelType w:val="multilevel"/>
    <w:tmpl w:val="947CC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5471E"/>
    <w:multiLevelType w:val="multilevel"/>
    <w:tmpl w:val="065C53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F13D9"/>
    <w:multiLevelType w:val="multilevel"/>
    <w:tmpl w:val="4F8E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81AEC"/>
    <w:multiLevelType w:val="multilevel"/>
    <w:tmpl w:val="2EB070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226AC"/>
    <w:multiLevelType w:val="multilevel"/>
    <w:tmpl w:val="AA74A8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DC"/>
    <w:rsid w:val="002242DC"/>
    <w:rsid w:val="002918D0"/>
    <w:rsid w:val="00311A42"/>
    <w:rsid w:val="003E196B"/>
    <w:rsid w:val="004B76FD"/>
    <w:rsid w:val="004D7B6D"/>
    <w:rsid w:val="00515E15"/>
    <w:rsid w:val="00566AD6"/>
    <w:rsid w:val="00722F8A"/>
    <w:rsid w:val="00780B4A"/>
    <w:rsid w:val="007B11A5"/>
    <w:rsid w:val="00C20F1D"/>
    <w:rsid w:val="00C522CF"/>
    <w:rsid w:val="00DE03E0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A5EFF-2ABB-4079-ABAD-52E2FCF9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196B"/>
    <w:rPr>
      <w:b/>
      <w:bCs/>
    </w:rPr>
  </w:style>
  <w:style w:type="paragraph" w:styleId="a4">
    <w:name w:val="Normal (Web)"/>
    <w:basedOn w:val="a"/>
    <w:uiPriority w:val="99"/>
    <w:semiHidden/>
    <w:unhideWhenUsed/>
    <w:rsid w:val="003E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57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5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2021-04-13T07:12:00Z</cp:lastPrinted>
  <dcterms:created xsi:type="dcterms:W3CDTF">2021-02-02T11:10:00Z</dcterms:created>
  <dcterms:modified xsi:type="dcterms:W3CDTF">2021-12-20T07:16:00Z</dcterms:modified>
</cp:coreProperties>
</file>